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8C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</w:p>
    <w:p w:rsidR="000A208C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>ОТЧЕТ О ВЫПОЛНЕНИИ</w:t>
      </w:r>
    </w:p>
    <w:p w:rsidR="000A208C" w:rsidRDefault="000A208C" w:rsidP="000A208C">
      <w:pPr>
        <w:keepNext/>
        <w:outlineLvl w:val="3"/>
        <w:rPr>
          <w:bCs/>
          <w:sz w:val="24"/>
        </w:rPr>
      </w:pPr>
      <w:r>
        <w:rPr>
          <w:bCs/>
          <w:color w:val="000000"/>
          <w:sz w:val="24"/>
          <w:shd w:val="clear" w:color="auto" w:fill="FFFFFF"/>
        </w:rPr>
        <w:t>МУНИЦИПАЛЬНОГО ЗАДАНИЯ № 15</w:t>
      </w:r>
    </w:p>
    <w:p w:rsidR="000A208C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</w:p>
    <w:p w:rsidR="000A208C" w:rsidRDefault="000A208C" w:rsidP="000A208C">
      <w:pPr>
        <w:widowControl w:val="0"/>
        <w:tabs>
          <w:tab w:val="right" w:pos="2698"/>
        </w:tabs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на 2016 год</w:t>
      </w:r>
    </w:p>
    <w:p w:rsidR="000A208C" w:rsidRDefault="000A208C" w:rsidP="000A208C">
      <w:pPr>
        <w:widowControl w:val="0"/>
        <w:tabs>
          <w:tab w:val="right" w:pos="2698"/>
        </w:tabs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от « 26 »  января  2016 г.</w:t>
      </w:r>
    </w:p>
    <w:p w:rsidR="000A208C" w:rsidRDefault="000A208C" w:rsidP="000A208C">
      <w:pPr>
        <w:widowControl w:val="0"/>
        <w:tabs>
          <w:tab w:val="right" w:pos="2698"/>
        </w:tabs>
        <w:rPr>
          <w:color w:val="000000"/>
          <w:sz w:val="24"/>
          <w:shd w:val="clear" w:color="auto" w:fill="FFFFFF"/>
        </w:rPr>
      </w:pPr>
    </w:p>
    <w:p w:rsidR="005C5F6B" w:rsidRDefault="005C5F6B" w:rsidP="000A208C">
      <w:pPr>
        <w:widowControl w:val="0"/>
        <w:tabs>
          <w:tab w:val="right" w:pos="2698"/>
        </w:tabs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за 2 полугодие 2016г.</w:t>
      </w:r>
    </w:p>
    <w:p w:rsidR="000A208C" w:rsidRDefault="000A208C" w:rsidP="000A208C">
      <w:pPr>
        <w:jc w:val="left"/>
        <w:rPr>
          <w:sz w:val="24"/>
        </w:rPr>
        <w:sectPr w:rsidR="000A208C">
          <w:pgSz w:w="16834" w:h="11909" w:orient="landscape"/>
          <w:pgMar w:top="284" w:right="851" w:bottom="284" w:left="1134" w:header="709" w:footer="709" w:gutter="0"/>
          <w:cols w:space="720"/>
        </w:sectPr>
      </w:pPr>
    </w:p>
    <w:p w:rsidR="000A208C" w:rsidRDefault="000A208C" w:rsidP="000A208C">
      <w:pPr>
        <w:widowControl w:val="0"/>
        <w:spacing w:before="13" w:after="13" w:line="240" w:lineRule="exact"/>
        <w:rPr>
          <w:sz w:val="24"/>
        </w:rPr>
      </w:pPr>
    </w:p>
    <w:p w:rsidR="000A208C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>Наименование  муниципального учреждения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3"/>
          <w:szCs w:val="23"/>
          <w:u w:val="single"/>
          <w:shd w:val="clear" w:color="auto" w:fill="FFFFFF"/>
        </w:rPr>
      </w:pPr>
      <w:proofErr w:type="spellStart"/>
      <w:r>
        <w:rPr>
          <w:bCs/>
          <w:color w:val="000000"/>
          <w:sz w:val="24"/>
          <w:shd w:val="clear" w:color="auto" w:fill="FFFFFF"/>
        </w:rPr>
        <w:t>Родионово-Несветайского</w:t>
      </w:r>
      <w:proofErr w:type="spellEnd"/>
      <w:r>
        <w:rPr>
          <w:bCs/>
          <w:color w:val="000000"/>
          <w:sz w:val="24"/>
          <w:shd w:val="clear" w:color="auto" w:fill="FFFFFF"/>
        </w:rPr>
        <w:t xml:space="preserve"> района (обособленного подразделения) </w:t>
      </w:r>
      <w:r>
        <w:rPr>
          <w:bCs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bCs/>
          <w:color w:val="000000"/>
          <w:sz w:val="23"/>
          <w:szCs w:val="23"/>
          <w:u w:val="single"/>
          <w:shd w:val="clear" w:color="auto" w:fill="FFFFFF"/>
        </w:rPr>
        <w:t>муниципальное</w:t>
      </w:r>
      <w:proofErr w:type="gramEnd"/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3"/>
          <w:szCs w:val="23"/>
          <w:u w:val="single"/>
          <w:shd w:val="clear" w:color="auto" w:fill="FFFFFF"/>
        </w:rPr>
      </w:pPr>
      <w:r>
        <w:rPr>
          <w:bCs/>
          <w:color w:val="000000"/>
          <w:sz w:val="23"/>
          <w:szCs w:val="23"/>
          <w:u w:val="single"/>
          <w:shd w:val="clear" w:color="auto" w:fill="FFFFFF"/>
        </w:rPr>
        <w:t xml:space="preserve">бюджетное общеобразовательное учреждение </w:t>
      </w:r>
      <w:proofErr w:type="spellStart"/>
      <w:r>
        <w:rPr>
          <w:bCs/>
          <w:color w:val="000000"/>
          <w:sz w:val="23"/>
          <w:szCs w:val="23"/>
          <w:u w:val="single"/>
          <w:shd w:val="clear" w:color="auto" w:fill="FFFFFF"/>
        </w:rPr>
        <w:t>Родионово-Несветайского</w:t>
      </w:r>
      <w:proofErr w:type="spellEnd"/>
      <w:r>
        <w:rPr>
          <w:bCs/>
          <w:color w:val="000000"/>
          <w:sz w:val="23"/>
          <w:szCs w:val="23"/>
          <w:u w:val="single"/>
          <w:shd w:val="clear" w:color="auto" w:fill="FFFFFF"/>
        </w:rPr>
        <w:t xml:space="preserve"> района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u w:val="single"/>
          <w:shd w:val="clear" w:color="auto" w:fill="FFFFFF"/>
        </w:rPr>
      </w:pPr>
      <w:r>
        <w:rPr>
          <w:bCs/>
          <w:color w:val="000000"/>
          <w:sz w:val="23"/>
          <w:szCs w:val="23"/>
          <w:u w:val="single"/>
          <w:shd w:val="clear" w:color="auto" w:fill="FFFFFF"/>
        </w:rPr>
        <w:t xml:space="preserve"> «Родионово-Несветайская средняя общеобразовательная школа»</w:t>
      </w:r>
    </w:p>
    <w:p w:rsidR="000A208C" w:rsidRDefault="000A208C" w:rsidP="000A208C">
      <w:pPr>
        <w:widowControl w:val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 xml:space="preserve">Виды деятельности муниципального учреждения 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proofErr w:type="spellStart"/>
      <w:r>
        <w:rPr>
          <w:bCs/>
          <w:color w:val="000000"/>
          <w:sz w:val="24"/>
          <w:shd w:val="clear" w:color="auto" w:fill="FFFFFF"/>
        </w:rPr>
        <w:t>Родионово-Несветайского</w:t>
      </w:r>
      <w:proofErr w:type="spellEnd"/>
      <w:r>
        <w:rPr>
          <w:bCs/>
          <w:color w:val="000000"/>
          <w:sz w:val="24"/>
          <w:shd w:val="clear" w:color="auto" w:fill="FFFFFF"/>
        </w:rPr>
        <w:t xml:space="preserve"> района (обособленного подразделения)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u w:val="single"/>
          <w:shd w:val="clear" w:color="auto" w:fill="FFFFFF"/>
        </w:rPr>
      </w:pPr>
      <w:r>
        <w:rPr>
          <w:bCs/>
          <w:color w:val="000000"/>
          <w:sz w:val="24"/>
          <w:u w:val="single"/>
          <w:shd w:val="clear" w:color="auto" w:fill="FFFFFF"/>
        </w:rPr>
        <w:t>образовательная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u w:val="single"/>
          <w:shd w:val="clear" w:color="auto" w:fill="FFFFFF"/>
        </w:rPr>
      </w:pP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color w:val="000000"/>
          <w:sz w:val="24"/>
          <w:shd w:val="clear" w:color="auto" w:fill="FFFFFF"/>
        </w:rPr>
        <w:t xml:space="preserve">Вид муниципального учреждения 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proofErr w:type="spellStart"/>
      <w:r>
        <w:rPr>
          <w:bCs/>
          <w:color w:val="000000"/>
          <w:sz w:val="24"/>
          <w:shd w:val="clear" w:color="auto" w:fill="FFFFFF"/>
        </w:rPr>
        <w:t>Родионово-Несветайского</w:t>
      </w:r>
      <w:proofErr w:type="spellEnd"/>
      <w:r>
        <w:rPr>
          <w:bCs/>
          <w:color w:val="000000"/>
          <w:sz w:val="24"/>
          <w:shd w:val="clear" w:color="auto" w:fill="FFFFFF"/>
        </w:rPr>
        <w:t xml:space="preserve"> района </w:t>
      </w:r>
      <w:r>
        <w:rPr>
          <w:bCs/>
          <w:color w:val="000000"/>
          <w:sz w:val="24"/>
          <w:u w:val="single"/>
          <w:shd w:val="clear" w:color="auto" w:fill="FFFFFF"/>
        </w:rPr>
        <w:t>муниципальное бюджетное общеобразовательное учреждение</w:t>
      </w:r>
      <w:r>
        <w:rPr>
          <w:bCs/>
          <w:color w:val="000000"/>
          <w:sz w:val="24"/>
          <w:shd w:val="clear" w:color="auto" w:fill="FFFFFF"/>
        </w:rPr>
        <w:t xml:space="preserve">                                             </w:t>
      </w:r>
    </w:p>
    <w:p w:rsidR="000A208C" w:rsidRDefault="000A208C" w:rsidP="000A208C">
      <w:pPr>
        <w:widowControl w:val="0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                                                  </w:t>
      </w:r>
    </w:p>
    <w:p w:rsidR="000A208C" w:rsidRDefault="000A208C" w:rsidP="000A208C">
      <w:pPr>
        <w:widowControl w:val="0"/>
        <w:jc w:val="both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                                                                                             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rPr>
          <w:bCs/>
          <w:sz w:val="24"/>
        </w:rPr>
        <w:t xml:space="preserve">Периодичность </w:t>
      </w:r>
      <w:r w:rsidRPr="00D42D8C">
        <w:rPr>
          <w:sz w:val="22"/>
          <w:szCs w:val="22"/>
        </w:rPr>
        <w:t>2 раза в год (1 полугодие, год)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proofErr w:type="gramStart"/>
      <w:r>
        <w:rPr>
          <w:bCs/>
          <w:color w:val="000000"/>
          <w:sz w:val="24"/>
          <w:shd w:val="clear" w:color="auto" w:fill="FFFFFF"/>
        </w:rPr>
        <w:t xml:space="preserve">(указывается в соответствии с периодичностью предоставления отчета о выполнении </w:t>
      </w:r>
      <w:proofErr w:type="gramEnd"/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proofErr w:type="gramStart"/>
      <w:r>
        <w:rPr>
          <w:bCs/>
          <w:color w:val="000000"/>
          <w:sz w:val="24"/>
          <w:shd w:val="clear" w:color="auto" w:fill="FFFFFF"/>
        </w:rPr>
        <w:t>муниципального задания, установленной  в муниципальном задании)</w:t>
      </w:r>
      <w:proofErr w:type="gramEnd"/>
    </w:p>
    <w:p w:rsidR="000A208C" w:rsidRDefault="000A208C" w:rsidP="000A208C">
      <w:pPr>
        <w:widowControl w:val="0"/>
        <w:jc w:val="both"/>
        <w:rPr>
          <w:color w:val="000000"/>
          <w:sz w:val="24"/>
        </w:rPr>
      </w:pPr>
    </w:p>
    <w:p w:rsidR="000A208C" w:rsidRDefault="000A208C" w:rsidP="000A208C">
      <w:pPr>
        <w:widowControl w:val="0"/>
        <w:rPr>
          <w:color w:val="000000"/>
          <w:sz w:val="24"/>
        </w:rPr>
      </w:pPr>
    </w:p>
    <w:p w:rsidR="000A208C" w:rsidRDefault="000A208C" w:rsidP="000A208C">
      <w:pPr>
        <w:widowControl w:val="0"/>
        <w:rPr>
          <w:color w:val="000000"/>
          <w:sz w:val="24"/>
        </w:rPr>
      </w:pPr>
    </w:p>
    <w:p w:rsidR="000A208C" w:rsidRDefault="000A208C" w:rsidP="000A208C">
      <w:pPr>
        <w:jc w:val="left"/>
        <w:rPr>
          <w:b/>
          <w:sz w:val="24"/>
        </w:rPr>
        <w:sectPr w:rsidR="000A208C">
          <w:type w:val="continuous"/>
          <w:pgSz w:w="16834" w:h="11909" w:orient="landscape"/>
          <w:pgMar w:top="1304" w:right="851" w:bottom="851" w:left="1134" w:header="709" w:footer="709" w:gutter="0"/>
          <w:cols w:space="720"/>
        </w:sectPr>
      </w:pPr>
    </w:p>
    <w:p w:rsidR="000A208C" w:rsidRDefault="000A208C" w:rsidP="000A208C">
      <w:pPr>
        <w:widowControl w:val="0"/>
        <w:ind w:left="709"/>
        <w:rPr>
          <w:sz w:val="8"/>
          <w:szCs w:val="8"/>
        </w:rPr>
      </w:pPr>
    </w:p>
    <w:p w:rsidR="000A208C" w:rsidRPr="00F04F52" w:rsidRDefault="000A208C" w:rsidP="000A208C">
      <w:pPr>
        <w:keepNext/>
        <w:outlineLvl w:val="3"/>
        <w:rPr>
          <w:bCs/>
          <w:sz w:val="24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ЧАСТЬ 1. Сведения об оказываемых муниципальных услугах </w:t>
      </w:r>
    </w:p>
    <w:p w:rsidR="000A208C" w:rsidRPr="00F04F52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РАЗДЕЛ </w:t>
      </w:r>
      <w:r>
        <w:rPr>
          <w:bCs/>
          <w:color w:val="000000"/>
          <w:sz w:val="24"/>
          <w:shd w:val="clear" w:color="auto" w:fill="FFFFFF"/>
        </w:rPr>
        <w:t xml:space="preserve">1                                                           </w:t>
      </w:r>
    </w:p>
    <w:tbl>
      <w:tblPr>
        <w:tblW w:w="2965" w:type="dxa"/>
        <w:jc w:val="righ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263"/>
      </w:tblGrid>
      <w:tr w:rsidR="000A208C" w:rsidRPr="00334FCF" w:rsidTr="00085F70">
        <w:trPr>
          <w:trHeight w:val="1395"/>
          <w:jc w:val="right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A208C" w:rsidRPr="00447CD2" w:rsidRDefault="000A208C" w:rsidP="00085F70">
            <w:pPr>
              <w:pStyle w:val="4"/>
              <w:spacing w:before="0" w:after="0"/>
              <w:ind w:left="-108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Уникальный  номер по </w:t>
            </w:r>
            <w:proofErr w:type="gramStart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базовому</w:t>
            </w:r>
            <w:proofErr w:type="gramEnd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 </w:t>
            </w:r>
          </w:p>
          <w:p w:rsidR="000A208C" w:rsidRPr="00447CD2" w:rsidRDefault="000A208C" w:rsidP="00085F70">
            <w:pPr>
              <w:pStyle w:val="4"/>
              <w:spacing w:before="0" w:after="0"/>
              <w:ind w:left="-108"/>
              <w:jc w:val="center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(отраслевому)  </w:t>
            </w:r>
          </w:p>
          <w:p w:rsidR="000A208C" w:rsidRPr="004F117D" w:rsidRDefault="000A208C" w:rsidP="00085F70">
            <w:pPr>
              <w:pStyle w:val="Style7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F117D">
              <w:rPr>
                <w:rStyle w:val="CharStyle9Exact"/>
                <w:rFonts w:ascii="Times New Roman" w:hAnsi="Times New Roman" w:cs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Pr="00447CD2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11.787.0</w:t>
            </w:r>
          </w:p>
        </w:tc>
      </w:tr>
    </w:tbl>
    <w:p w:rsidR="000A208C" w:rsidRDefault="000A208C" w:rsidP="000A208C">
      <w:pPr>
        <w:widowControl w:val="0"/>
        <w:jc w:val="both"/>
        <w:rPr>
          <w:color w:val="000000"/>
          <w:sz w:val="24"/>
        </w:rPr>
      </w:pPr>
    </w:p>
    <w:p w:rsidR="000A208C" w:rsidRDefault="000A208C" w:rsidP="000A208C">
      <w:pPr>
        <w:keepNext/>
        <w:jc w:val="left"/>
        <w:outlineLvl w:val="3"/>
        <w:rPr>
          <w:color w:val="000000"/>
          <w:sz w:val="24"/>
          <w:u w:val="single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1. Наименование муниципальной услуги </w:t>
      </w:r>
      <w:r w:rsidRPr="00A4129F">
        <w:rPr>
          <w:color w:val="000000"/>
          <w:sz w:val="24"/>
          <w:u w:val="single"/>
          <w:shd w:val="clear" w:color="auto" w:fill="FFFFFF"/>
        </w:rPr>
        <w:t xml:space="preserve">«Реализация основных общеобразовательных программ </w:t>
      </w:r>
      <w:proofErr w:type="gramStart"/>
      <w:r w:rsidRPr="00A4129F">
        <w:rPr>
          <w:color w:val="000000"/>
          <w:sz w:val="24"/>
          <w:u w:val="single"/>
          <w:shd w:val="clear" w:color="auto" w:fill="FFFFFF"/>
        </w:rPr>
        <w:t>начального</w:t>
      </w:r>
      <w:proofErr w:type="gramEnd"/>
    </w:p>
    <w:p w:rsidR="000A208C" w:rsidRPr="00A6556B" w:rsidRDefault="000A208C" w:rsidP="000A208C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A4129F">
        <w:rPr>
          <w:color w:val="000000"/>
          <w:sz w:val="24"/>
          <w:u w:val="single"/>
          <w:shd w:val="clear" w:color="auto" w:fill="FFFFFF"/>
        </w:rPr>
        <w:t xml:space="preserve"> общего образования»</w:t>
      </w:r>
      <w:r w:rsidRPr="00F04F52">
        <w:rPr>
          <w:bCs/>
          <w:color w:val="000000"/>
          <w:sz w:val="24"/>
          <w:shd w:val="clear" w:color="auto" w:fill="FFFFFF"/>
        </w:rPr>
        <w:t>____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 муниципальной услуги  _____________________</w:t>
      </w:r>
      <w:r w:rsidRPr="00F04F52">
        <w:rPr>
          <w:bCs/>
          <w:color w:val="000000"/>
          <w:sz w:val="24"/>
          <w:shd w:val="clear" w:color="auto" w:fill="FFFFFF"/>
        </w:rPr>
        <w:br/>
      </w:r>
      <w:r w:rsidRPr="00DB6D4C">
        <w:rPr>
          <w:color w:val="000000"/>
          <w:sz w:val="24"/>
          <w:u w:val="single"/>
        </w:rPr>
        <w:t>Физические лица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 w:rsidRPr="00F04F52">
        <w:rPr>
          <w:bCs/>
          <w:color w:val="000000"/>
          <w:sz w:val="24"/>
          <w:shd w:val="clear" w:color="auto" w:fill="FFFFFF"/>
        </w:rPr>
        <w:t>муниципальной</w:t>
      </w:r>
      <w:proofErr w:type="gramEnd"/>
      <w:r w:rsidRPr="00F04F52">
        <w:rPr>
          <w:bCs/>
          <w:color w:val="000000"/>
          <w:sz w:val="24"/>
          <w:shd w:val="clear" w:color="auto" w:fill="FFFFFF"/>
        </w:rPr>
        <w:t xml:space="preserve"> 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услуги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</w:p>
    <w:p w:rsidR="000A208C" w:rsidRDefault="000A208C" w:rsidP="000A208C">
      <w:pPr>
        <w:widowControl w:val="0"/>
        <w:rPr>
          <w:color w:val="000000"/>
          <w:sz w:val="24"/>
        </w:rPr>
      </w:pPr>
    </w:p>
    <w:tbl>
      <w:tblPr>
        <w:tblpPr w:leftFromText="180" w:rightFromText="180" w:vertAnchor="text" w:horzAnchor="margin" w:tblpY="36"/>
        <w:tblW w:w="5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5"/>
        <w:gridCol w:w="867"/>
        <w:gridCol w:w="1589"/>
        <w:gridCol w:w="725"/>
        <w:gridCol w:w="719"/>
        <w:gridCol w:w="578"/>
        <w:gridCol w:w="3034"/>
        <w:gridCol w:w="867"/>
        <w:gridCol w:w="866"/>
        <w:gridCol w:w="1011"/>
        <w:gridCol w:w="1012"/>
        <w:gridCol w:w="722"/>
        <w:gridCol w:w="867"/>
        <w:gridCol w:w="1260"/>
        <w:gridCol w:w="315"/>
        <w:gridCol w:w="30"/>
        <w:gridCol w:w="417"/>
      </w:tblGrid>
      <w:tr w:rsidR="000A208C" w:rsidRPr="00F23FD6" w:rsidTr="00085F70">
        <w:trPr>
          <w:trHeight w:hRule="exact" w:val="1165"/>
        </w:trPr>
        <w:tc>
          <w:tcPr>
            <w:tcW w:w="1305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181" w:type="dxa"/>
            <w:gridSpan w:val="3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297" w:type="dxa"/>
            <w:gridSpan w:val="2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67" w:type="dxa"/>
            <w:gridSpan w:val="3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315" w:type="dxa"/>
            <w:vMerge w:val="restart"/>
            <w:tcBorders>
              <w:top w:val="nil"/>
            </w:tcBorders>
            <w:shd w:val="clear" w:color="auto" w:fill="FFFFFF"/>
          </w:tcPr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</w:tr>
      <w:tr w:rsidR="000A208C" w:rsidRPr="00ED541C" w:rsidTr="00085F70">
        <w:trPr>
          <w:trHeight w:hRule="exact" w:val="1247"/>
        </w:trPr>
        <w:tc>
          <w:tcPr>
            <w:tcW w:w="1305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181" w:type="dxa"/>
            <w:gridSpan w:val="3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297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034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33" w:type="dxa"/>
            <w:gridSpan w:val="2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011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315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</w:tr>
      <w:tr w:rsidR="000A208C" w:rsidRPr="00F04F52" w:rsidTr="00085F70">
        <w:trPr>
          <w:trHeight w:val="624"/>
        </w:trPr>
        <w:tc>
          <w:tcPr>
            <w:tcW w:w="1305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ние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1589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25" w:type="dxa"/>
            <w:shd w:val="clear" w:color="auto" w:fill="FFFFFF"/>
          </w:tcPr>
          <w:p w:rsidR="000A208C" w:rsidRPr="00ED541C" w:rsidRDefault="000A208C" w:rsidP="00085F70">
            <w:pPr>
              <w:keepNext/>
              <w:jc w:val="both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19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578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034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866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код</w:t>
            </w:r>
          </w:p>
        </w:tc>
        <w:tc>
          <w:tcPr>
            <w:tcW w:w="1011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315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</w:tr>
      <w:tr w:rsidR="000A208C" w:rsidRPr="00573026" w:rsidTr="00085F70">
        <w:trPr>
          <w:trHeight w:hRule="exact" w:val="910"/>
        </w:trPr>
        <w:tc>
          <w:tcPr>
            <w:tcW w:w="1305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lastRenderedPageBreak/>
              <w:t>1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2</w:t>
            </w:r>
          </w:p>
        </w:tc>
        <w:tc>
          <w:tcPr>
            <w:tcW w:w="1589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3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4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5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6</w:t>
            </w:r>
          </w:p>
        </w:tc>
        <w:tc>
          <w:tcPr>
            <w:tcW w:w="3034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7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8</w:t>
            </w:r>
          </w:p>
        </w:tc>
        <w:tc>
          <w:tcPr>
            <w:tcW w:w="866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9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10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FFFFFF"/>
          </w:tcPr>
          <w:p w:rsidR="000A208C" w:rsidRDefault="000A208C" w:rsidP="00085F70">
            <w:pPr>
              <w:keepNext/>
              <w:jc w:val="both"/>
              <w:outlineLvl w:val="3"/>
              <w:rPr>
                <w:sz w:val="24"/>
              </w:rPr>
            </w:pPr>
            <w:r>
              <w:rPr>
                <w:sz w:val="24"/>
              </w:rPr>
              <w:t xml:space="preserve">           14</w:t>
            </w:r>
          </w:p>
          <w:p w:rsidR="000A208C" w:rsidRDefault="000A208C" w:rsidP="00085F70">
            <w:pPr>
              <w:keepNext/>
              <w:outlineLvl w:val="3"/>
              <w:rPr>
                <w:sz w:val="24"/>
              </w:rPr>
            </w:pPr>
          </w:p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15" w:type="dxa"/>
            <w:tcBorders>
              <w:top w:val="nil"/>
              <w:bottom w:val="nil"/>
            </w:tcBorders>
            <w:shd w:val="clear" w:color="auto" w:fill="FFFFFF"/>
          </w:tcPr>
          <w:p w:rsidR="000A208C" w:rsidRDefault="000A208C" w:rsidP="00085F70">
            <w:pPr>
              <w:spacing w:after="200" w:line="276" w:lineRule="auto"/>
              <w:jc w:val="left"/>
              <w:rPr>
                <w:sz w:val="24"/>
              </w:rPr>
            </w:pPr>
          </w:p>
          <w:p w:rsidR="000A208C" w:rsidRDefault="000A208C" w:rsidP="00085F70">
            <w:pPr>
              <w:spacing w:after="200" w:line="276" w:lineRule="auto"/>
              <w:jc w:val="left"/>
              <w:rPr>
                <w:sz w:val="24"/>
              </w:rPr>
            </w:pPr>
          </w:p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573026" w:rsidTr="00085F70">
        <w:trPr>
          <w:trHeight w:val="70"/>
        </w:trPr>
        <w:tc>
          <w:tcPr>
            <w:tcW w:w="1305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589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034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6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15" w:type="dxa"/>
            <w:vMerge w:val="restart"/>
            <w:tcBorders>
              <w:top w:val="nil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896D8F" w:rsidTr="00085F70">
        <w:trPr>
          <w:trHeight w:hRule="exact" w:val="1211"/>
        </w:trPr>
        <w:tc>
          <w:tcPr>
            <w:tcW w:w="130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19702E">
              <w:rPr>
                <w:bCs/>
                <w:sz w:val="20"/>
                <w:szCs w:val="20"/>
              </w:rPr>
              <w:t>'</w:t>
            </w:r>
            <w:r w:rsidRPr="00C255D4">
              <w:rPr>
                <w:bCs/>
                <w:sz w:val="20"/>
                <w:szCs w:val="20"/>
              </w:rPr>
              <w:t>000000000006031402411787000300300101005101101</w:t>
            </w:r>
          </w:p>
        </w:tc>
        <w:tc>
          <w:tcPr>
            <w:tcW w:w="8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8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2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1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7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освоения </w:t>
            </w:r>
            <w:proofErr w:type="gramStart"/>
            <w:r w:rsidRPr="00C21B50">
              <w:rPr>
                <w:bCs/>
                <w:sz w:val="20"/>
                <w:szCs w:val="20"/>
              </w:rPr>
              <w:t>обучающимися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общеобразовательной программы начального общего образования по завершении </w:t>
            </w:r>
            <w:r>
              <w:rPr>
                <w:bCs/>
                <w:sz w:val="20"/>
                <w:szCs w:val="20"/>
              </w:rPr>
              <w:t>уровня начального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483D6E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5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1274"/>
        </w:trPr>
        <w:tc>
          <w:tcPr>
            <w:tcW w:w="1305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55D4">
              <w:rPr>
                <w:bCs/>
                <w:sz w:val="20"/>
                <w:szCs w:val="20"/>
              </w:rPr>
              <w:t>'000000000006031402411787000100400101005101102</w:t>
            </w:r>
          </w:p>
          <w:p w:rsidR="000A208C" w:rsidRPr="0019702E" w:rsidRDefault="000A208C" w:rsidP="00085F70">
            <w:pPr>
              <w:keepNext/>
              <w:outlineLvl w:val="3"/>
              <w:rPr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Адаптированная образовательная</w:t>
            </w:r>
            <w:r w:rsidRPr="00C21B50">
              <w:rPr>
                <w:b/>
                <w:bCs/>
                <w:sz w:val="20"/>
                <w:szCs w:val="20"/>
              </w:rPr>
              <w:t xml:space="preserve"> </w:t>
            </w:r>
            <w:r w:rsidRPr="00C21B50">
              <w:rPr>
                <w:bCs/>
                <w:sz w:val="20"/>
                <w:szCs w:val="20"/>
              </w:rPr>
              <w:t>программа</w:t>
            </w:r>
          </w:p>
        </w:tc>
        <w:tc>
          <w:tcPr>
            <w:tcW w:w="158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72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1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7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34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родителей (законных  представителей), удовлетворенных условиями и качеством предоставляемой услуги</w:t>
            </w: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97</w:t>
            </w:r>
          </w:p>
        </w:tc>
        <w:tc>
          <w:tcPr>
            <w:tcW w:w="72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5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865"/>
        </w:trPr>
        <w:tc>
          <w:tcPr>
            <w:tcW w:w="1305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D429DA">
              <w:rPr>
                <w:bCs/>
                <w:sz w:val="20"/>
                <w:szCs w:val="20"/>
              </w:rPr>
              <w:t>'000000000006031402411787000100500201001101101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589" w:type="dxa"/>
            <w:vMerge w:val="restart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 xml:space="preserve">проходящие </w:t>
            </w:r>
            <w:proofErr w:type="gramStart"/>
            <w:r w:rsidRPr="00D429DA">
              <w:rPr>
                <w:color w:val="000000"/>
                <w:sz w:val="20"/>
                <w:szCs w:val="20"/>
              </w:rPr>
              <w:t>обучение по состоянию</w:t>
            </w:r>
            <w:proofErr w:type="gramEnd"/>
            <w:r w:rsidRPr="00D429DA">
              <w:rPr>
                <w:color w:val="000000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Полнота реализации общеобразовательной программы начального общего образования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5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7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2396"/>
        </w:trPr>
        <w:tc>
          <w:tcPr>
            <w:tcW w:w="1305" w:type="dxa"/>
            <w:vMerge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tcBorders>
              <w:top w:val="nil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Доля  своевременно устраненных общеобразовательным учреждением нарушений, выявленных  в результате проверок органами </w:t>
            </w:r>
            <w:proofErr w:type="gramStart"/>
            <w:r w:rsidRPr="00C21B50">
              <w:rPr>
                <w:bCs/>
                <w:sz w:val="20"/>
                <w:szCs w:val="20"/>
              </w:rPr>
              <w:t>исполнительной</w:t>
            </w:r>
            <w:proofErr w:type="gramEnd"/>
          </w:p>
          <w:p w:rsidR="000A208C" w:rsidRPr="00C21B50" w:rsidRDefault="000A208C" w:rsidP="00085F70">
            <w:pPr>
              <w:rPr>
                <w:sz w:val="20"/>
                <w:szCs w:val="20"/>
              </w:rPr>
            </w:pPr>
            <w:r w:rsidRPr="00C21B50">
              <w:rPr>
                <w:sz w:val="20"/>
                <w:szCs w:val="20"/>
              </w:rPr>
              <w:t xml:space="preserve">власти субъектов Российской Федерации, </w:t>
            </w:r>
            <w:proofErr w:type="gramStart"/>
            <w:r w:rsidRPr="00C21B50">
              <w:rPr>
                <w:sz w:val="20"/>
                <w:szCs w:val="20"/>
              </w:rPr>
              <w:t>осуществляющими</w:t>
            </w:r>
            <w:proofErr w:type="gramEnd"/>
            <w:r w:rsidRPr="00C21B50">
              <w:rPr>
                <w:sz w:val="20"/>
                <w:szCs w:val="20"/>
              </w:rPr>
              <w:t xml:space="preserve"> функции по контролю и надзору в сфере образования</w:t>
            </w:r>
          </w:p>
        </w:tc>
        <w:tc>
          <w:tcPr>
            <w:tcW w:w="867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FFFFFF"/>
          </w:tcPr>
          <w:p w:rsidR="000A208C" w:rsidRPr="00C20414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C20414"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15" w:type="dxa"/>
            <w:vMerge/>
            <w:tcBorders>
              <w:bottom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7" w:type="dxa"/>
            <w:gridSpan w:val="2"/>
            <w:vMerge/>
            <w:tcBorders>
              <w:top w:val="nil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Tr="00085F70">
        <w:trPr>
          <w:gridAfter w:val="1"/>
          <w:wAfter w:w="417" w:type="dxa"/>
          <w:trHeight w:hRule="exact" w:val="1126"/>
        </w:trPr>
        <w:tc>
          <w:tcPr>
            <w:tcW w:w="1305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tcBorders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соответствия учебного плана общеобразовательного учреждения  </w:t>
            </w:r>
            <w:r>
              <w:rPr>
                <w:bCs/>
                <w:sz w:val="20"/>
                <w:szCs w:val="20"/>
              </w:rPr>
              <w:t>установленным т</w:t>
            </w:r>
            <w:r w:rsidRPr="00C21B50">
              <w:rPr>
                <w:bCs/>
                <w:sz w:val="20"/>
                <w:szCs w:val="20"/>
              </w:rPr>
              <w:t>ребованиям</w:t>
            </w:r>
            <w:r>
              <w:rPr>
                <w:bCs/>
                <w:sz w:val="20"/>
                <w:szCs w:val="20"/>
              </w:rPr>
              <w:t xml:space="preserve"> ФГОС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34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</w:tbl>
    <w:p w:rsidR="000A208C" w:rsidRDefault="000A208C" w:rsidP="000A208C">
      <w:pPr>
        <w:widowControl w:val="0"/>
        <w:rPr>
          <w:color w:val="000000"/>
          <w:sz w:val="24"/>
        </w:rPr>
      </w:pPr>
    </w:p>
    <w:p w:rsidR="000A208C" w:rsidRDefault="000A208C" w:rsidP="000A208C">
      <w:pPr>
        <w:widowControl w:val="0"/>
        <w:rPr>
          <w:color w:val="000000"/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jc w:val="both"/>
        <w:rPr>
          <w:color w:val="000000"/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jc w:val="both"/>
        <w:rPr>
          <w:color w:val="000000"/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jc w:val="both"/>
        <w:rPr>
          <w:color w:val="000000"/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jc w:val="both"/>
        <w:rPr>
          <w:color w:val="000000"/>
          <w:sz w:val="24"/>
        </w:rPr>
      </w:pPr>
    </w:p>
    <w:p w:rsidR="000A208C" w:rsidRPr="00F04F52" w:rsidRDefault="000A208C" w:rsidP="000A208C">
      <w:pPr>
        <w:tabs>
          <w:tab w:val="left" w:pos="705"/>
          <w:tab w:val="center" w:pos="7424"/>
        </w:tabs>
        <w:rPr>
          <w:color w:val="000000"/>
          <w:sz w:val="24"/>
          <w:shd w:val="clear" w:color="auto" w:fill="FFFFFF"/>
        </w:rPr>
      </w:pPr>
      <w:r w:rsidRPr="00F04F52">
        <w:rPr>
          <w:sz w:val="24"/>
        </w:rPr>
        <w:lastRenderedPageBreak/>
        <w:t xml:space="preserve">3.2  </w:t>
      </w:r>
      <w:r w:rsidRPr="00F04F52">
        <w:rPr>
          <w:color w:val="000000"/>
          <w:sz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9"/>
        <w:gridCol w:w="892"/>
        <w:gridCol w:w="1589"/>
        <w:gridCol w:w="723"/>
        <w:gridCol w:w="722"/>
        <w:gridCol w:w="723"/>
        <w:gridCol w:w="1011"/>
        <w:gridCol w:w="1012"/>
        <w:gridCol w:w="1011"/>
        <w:gridCol w:w="1300"/>
        <w:gridCol w:w="1301"/>
        <w:gridCol w:w="1012"/>
        <w:gridCol w:w="1011"/>
        <w:gridCol w:w="1020"/>
        <w:gridCol w:w="877"/>
      </w:tblGrid>
      <w:tr w:rsidR="000A208C" w:rsidRPr="00993F25" w:rsidTr="00085F70">
        <w:trPr>
          <w:trHeight w:val="828"/>
        </w:trPr>
        <w:tc>
          <w:tcPr>
            <w:tcW w:w="1255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Уникальный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номер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реестровой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записи</w:t>
            </w:r>
          </w:p>
        </w:tc>
        <w:tc>
          <w:tcPr>
            <w:tcW w:w="3143" w:type="dxa"/>
            <w:gridSpan w:val="3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001" w:type="dxa"/>
            <w:vMerge w:val="restart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861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Средний размер платы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0A208C" w:rsidRPr="00993F25" w:rsidTr="00085F70"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3143" w:type="dxa"/>
            <w:gridSpan w:val="3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</w:tr>
      <w:tr w:rsidR="000A208C" w:rsidRPr="00993F25" w:rsidTr="00085F70">
        <w:trPr>
          <w:trHeight w:val="1047"/>
        </w:trPr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наимено</w:t>
            </w:r>
            <w:r w:rsidRPr="00993F25">
              <w:rPr>
                <w:bCs/>
                <w:color w:val="000000"/>
                <w:sz w:val="24"/>
              </w:rPr>
              <w:t>в</w:t>
            </w:r>
            <w:r>
              <w:rPr>
                <w:bCs/>
                <w:color w:val="000000"/>
                <w:sz w:val="24"/>
              </w:rPr>
              <w:t>ан</w:t>
            </w:r>
            <w:r w:rsidRPr="00993F25">
              <w:rPr>
                <w:bCs/>
                <w:color w:val="000000"/>
                <w:sz w:val="24"/>
              </w:rPr>
              <w:t>ие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</w:tr>
      <w:tr w:rsidR="000A208C" w:rsidRPr="00993F25" w:rsidTr="00085F70">
        <w:tc>
          <w:tcPr>
            <w:tcW w:w="125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</w:p>
        </w:tc>
        <w:tc>
          <w:tcPr>
            <w:tcW w:w="1001" w:type="dxa"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</w:p>
        </w:tc>
        <w:tc>
          <w:tcPr>
            <w:tcW w:w="861" w:type="dxa"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19702E">
              <w:rPr>
                <w:bCs/>
                <w:sz w:val="20"/>
                <w:szCs w:val="20"/>
              </w:rPr>
              <w:t>'</w:t>
            </w:r>
            <w:r w:rsidRPr="00C255D4">
              <w:rPr>
                <w:bCs/>
                <w:sz w:val="20"/>
                <w:szCs w:val="20"/>
              </w:rPr>
              <w:t>000000000006031402411787000300300101005101101</w:t>
            </w:r>
          </w:p>
        </w:tc>
        <w:tc>
          <w:tcPr>
            <w:tcW w:w="87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3A2A86" w:rsidRDefault="00235224" w:rsidP="00085F70">
            <w:pPr>
              <w:widowControl w:val="0"/>
              <w:spacing w:line="235" w:lineRule="auto"/>
              <w:rPr>
                <w:sz w:val="24"/>
                <w:highlight w:val="yellow"/>
              </w:rPr>
            </w:pPr>
            <w:r w:rsidRPr="00235224">
              <w:rPr>
                <w:sz w:val="24"/>
              </w:rPr>
              <w:t>30</w:t>
            </w:r>
            <w:r w:rsidR="00483D6E">
              <w:rPr>
                <w:sz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55D4">
              <w:rPr>
                <w:bCs/>
                <w:sz w:val="20"/>
                <w:szCs w:val="20"/>
              </w:rPr>
              <w:t>'000000000006031402411787000100400101005101102</w:t>
            </w:r>
          </w:p>
          <w:p w:rsidR="000A208C" w:rsidRPr="0019702E" w:rsidRDefault="000A208C" w:rsidP="00085F70">
            <w:pPr>
              <w:keepNext/>
              <w:outlineLvl w:val="3"/>
              <w:rPr>
                <w:sz w:val="20"/>
                <w:szCs w:val="20"/>
              </w:rPr>
            </w:pPr>
          </w:p>
        </w:tc>
        <w:tc>
          <w:tcPr>
            <w:tcW w:w="87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Адаптированная образовательная</w:t>
            </w:r>
            <w:r w:rsidRPr="00C21B50">
              <w:rPr>
                <w:b/>
                <w:bCs/>
                <w:sz w:val="20"/>
                <w:szCs w:val="20"/>
              </w:rPr>
              <w:t xml:space="preserve"> </w:t>
            </w:r>
            <w:r w:rsidRPr="00C21B50">
              <w:rPr>
                <w:bCs/>
                <w:sz w:val="20"/>
                <w:szCs w:val="20"/>
              </w:rPr>
              <w:t>программа</w:t>
            </w:r>
          </w:p>
        </w:tc>
        <w:tc>
          <w:tcPr>
            <w:tcW w:w="155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3A2A86" w:rsidRDefault="002C75C5" w:rsidP="00085F70">
            <w:pPr>
              <w:widowControl w:val="0"/>
              <w:spacing w:line="235" w:lineRule="auto"/>
              <w:rPr>
                <w:sz w:val="24"/>
                <w:highlight w:val="yellow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D429DA">
              <w:rPr>
                <w:bCs/>
                <w:sz w:val="20"/>
                <w:szCs w:val="20"/>
              </w:rPr>
              <w:t>'000000000006031402411787000100500201001101101</w:t>
            </w:r>
          </w:p>
        </w:tc>
        <w:tc>
          <w:tcPr>
            <w:tcW w:w="875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55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дети-инвалиды</w:t>
            </w:r>
          </w:p>
        </w:tc>
        <w:tc>
          <w:tcPr>
            <w:tcW w:w="70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 xml:space="preserve">проходящие </w:t>
            </w:r>
            <w:proofErr w:type="gramStart"/>
            <w:r w:rsidRPr="00D429DA">
              <w:rPr>
                <w:color w:val="000000"/>
                <w:sz w:val="20"/>
                <w:szCs w:val="20"/>
              </w:rPr>
              <w:t>обучение по состоянию</w:t>
            </w:r>
            <w:proofErr w:type="gramEnd"/>
            <w:r w:rsidRPr="00D429DA">
              <w:rPr>
                <w:color w:val="000000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70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3A2A86" w:rsidRDefault="000A208C" w:rsidP="00085F70">
            <w:pPr>
              <w:widowControl w:val="0"/>
              <w:spacing w:line="235" w:lineRule="auto"/>
              <w:rPr>
                <w:sz w:val="24"/>
                <w:highlight w:val="yellow"/>
              </w:rPr>
            </w:pPr>
            <w:r w:rsidRPr="00D35FD1">
              <w:rPr>
                <w:sz w:val="24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A208C" w:rsidRDefault="000A208C" w:rsidP="000A208C">
      <w:pPr>
        <w:widowControl w:val="0"/>
        <w:ind w:left="709"/>
        <w:rPr>
          <w:sz w:val="24"/>
        </w:rPr>
      </w:pPr>
    </w:p>
    <w:p w:rsidR="000A208C" w:rsidRDefault="000A208C" w:rsidP="000A208C"/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>
        <w:lastRenderedPageBreak/>
        <w:t xml:space="preserve">                                                                                  </w:t>
      </w:r>
      <w:r w:rsidRPr="00F04F52">
        <w:rPr>
          <w:bCs/>
          <w:color w:val="000000"/>
          <w:sz w:val="24"/>
          <w:shd w:val="clear" w:color="auto" w:fill="FFFFFF"/>
        </w:rPr>
        <w:t xml:space="preserve">РАЗДЕЛ </w:t>
      </w:r>
      <w:r>
        <w:rPr>
          <w:bCs/>
          <w:color w:val="000000"/>
          <w:sz w:val="24"/>
          <w:shd w:val="clear" w:color="auto" w:fill="FFFFFF"/>
        </w:rPr>
        <w:t xml:space="preserve">2                                                           </w:t>
      </w:r>
    </w:p>
    <w:tbl>
      <w:tblPr>
        <w:tblW w:w="3107" w:type="dxa"/>
        <w:jc w:val="righ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405"/>
      </w:tblGrid>
      <w:tr w:rsidR="000A208C" w:rsidRPr="00334FCF" w:rsidTr="00085F70">
        <w:trPr>
          <w:trHeight w:val="1395"/>
          <w:jc w:val="right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A208C" w:rsidRPr="00447CD2" w:rsidRDefault="000A208C" w:rsidP="00085F70">
            <w:pPr>
              <w:pStyle w:val="4"/>
              <w:spacing w:before="0" w:after="0"/>
              <w:ind w:left="-108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Уникальный  номер по </w:t>
            </w:r>
            <w:proofErr w:type="gramStart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базовому</w:t>
            </w:r>
            <w:proofErr w:type="gramEnd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 </w:t>
            </w:r>
          </w:p>
          <w:p w:rsidR="000A208C" w:rsidRPr="00447CD2" w:rsidRDefault="000A208C" w:rsidP="00085F70">
            <w:pPr>
              <w:pStyle w:val="4"/>
              <w:spacing w:before="0" w:after="0"/>
              <w:ind w:left="-108"/>
              <w:jc w:val="center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(отраслевому)  </w:t>
            </w:r>
          </w:p>
          <w:p w:rsidR="000A208C" w:rsidRPr="004F117D" w:rsidRDefault="000A208C" w:rsidP="00085F70">
            <w:pPr>
              <w:pStyle w:val="Style7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F117D">
              <w:rPr>
                <w:rStyle w:val="CharStyle9Exact"/>
                <w:rFonts w:ascii="Times New Roman" w:hAnsi="Times New Roman" w:cs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Pr="00447CD2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11.791.0</w:t>
            </w:r>
          </w:p>
        </w:tc>
      </w:tr>
    </w:tbl>
    <w:p w:rsidR="000A208C" w:rsidRDefault="000A208C" w:rsidP="000A208C">
      <w:pPr>
        <w:keepNext/>
        <w:jc w:val="left"/>
        <w:outlineLvl w:val="3"/>
        <w:rPr>
          <w:color w:val="000000"/>
          <w:sz w:val="24"/>
          <w:u w:val="single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1. Наименование муниципальной услуги </w:t>
      </w:r>
      <w:r w:rsidRPr="00A4129F">
        <w:rPr>
          <w:color w:val="000000"/>
          <w:sz w:val="24"/>
          <w:u w:val="single"/>
          <w:shd w:val="clear" w:color="auto" w:fill="FFFFFF"/>
        </w:rPr>
        <w:t xml:space="preserve">«Реализация основных общеобразовательных программ </w:t>
      </w:r>
      <w:r>
        <w:rPr>
          <w:color w:val="000000"/>
          <w:sz w:val="24"/>
          <w:u w:val="single"/>
          <w:shd w:val="clear" w:color="auto" w:fill="FFFFFF"/>
        </w:rPr>
        <w:t>основного</w:t>
      </w:r>
    </w:p>
    <w:p w:rsidR="000A208C" w:rsidRPr="00A6556B" w:rsidRDefault="000A208C" w:rsidP="000A208C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A4129F">
        <w:rPr>
          <w:color w:val="000000"/>
          <w:sz w:val="24"/>
          <w:u w:val="single"/>
          <w:shd w:val="clear" w:color="auto" w:fill="FFFFFF"/>
        </w:rPr>
        <w:t xml:space="preserve"> общего образования»</w:t>
      </w:r>
      <w:r w:rsidRPr="00F04F52">
        <w:rPr>
          <w:bCs/>
          <w:color w:val="000000"/>
          <w:sz w:val="24"/>
          <w:shd w:val="clear" w:color="auto" w:fill="FFFFFF"/>
        </w:rPr>
        <w:t>____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 муниципальной услуги  _____________________</w:t>
      </w:r>
      <w:r w:rsidRPr="00F04F52">
        <w:rPr>
          <w:bCs/>
          <w:color w:val="000000"/>
          <w:sz w:val="24"/>
          <w:shd w:val="clear" w:color="auto" w:fill="FFFFFF"/>
        </w:rPr>
        <w:br/>
      </w:r>
      <w:r w:rsidRPr="00DB6D4C">
        <w:rPr>
          <w:color w:val="000000"/>
          <w:sz w:val="24"/>
          <w:u w:val="single"/>
        </w:rPr>
        <w:t>Физические лица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 w:rsidRPr="00F04F52">
        <w:rPr>
          <w:bCs/>
          <w:color w:val="000000"/>
          <w:sz w:val="24"/>
          <w:shd w:val="clear" w:color="auto" w:fill="FFFFFF"/>
        </w:rPr>
        <w:t>муниципальной</w:t>
      </w:r>
      <w:proofErr w:type="gramEnd"/>
      <w:r w:rsidRPr="00F04F52">
        <w:rPr>
          <w:bCs/>
          <w:color w:val="000000"/>
          <w:sz w:val="24"/>
          <w:shd w:val="clear" w:color="auto" w:fill="FFFFFF"/>
        </w:rPr>
        <w:t xml:space="preserve"> 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услуги</w:t>
      </w:r>
    </w:p>
    <w:p w:rsidR="000A208C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</w:p>
    <w:tbl>
      <w:tblPr>
        <w:tblpPr w:leftFromText="180" w:rightFromText="180" w:vertAnchor="text" w:horzAnchor="margin" w:tblpY="36"/>
        <w:tblW w:w="5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5"/>
        <w:gridCol w:w="1011"/>
        <w:gridCol w:w="1445"/>
        <w:gridCol w:w="866"/>
        <w:gridCol w:w="578"/>
        <w:gridCol w:w="578"/>
        <w:gridCol w:w="3034"/>
        <w:gridCol w:w="867"/>
        <w:gridCol w:w="866"/>
        <w:gridCol w:w="1011"/>
        <w:gridCol w:w="1012"/>
        <w:gridCol w:w="722"/>
        <w:gridCol w:w="867"/>
        <w:gridCol w:w="1575"/>
        <w:gridCol w:w="30"/>
        <w:gridCol w:w="417"/>
      </w:tblGrid>
      <w:tr w:rsidR="000A208C" w:rsidRPr="00F23FD6" w:rsidTr="00085F70">
        <w:trPr>
          <w:trHeight w:hRule="exact" w:val="1165"/>
        </w:trPr>
        <w:tc>
          <w:tcPr>
            <w:tcW w:w="1281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678" w:type="dxa"/>
            <w:gridSpan w:val="3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708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546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438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</w:tr>
      <w:tr w:rsidR="000A208C" w:rsidRPr="00ED541C" w:rsidTr="00085F70">
        <w:trPr>
          <w:trHeight w:hRule="exact" w:val="1247"/>
        </w:trPr>
        <w:tc>
          <w:tcPr>
            <w:tcW w:w="1281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260" w:type="dxa"/>
            <w:gridSpan w:val="3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2977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992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1546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</w:tr>
      <w:tr w:rsidR="000A208C" w:rsidRPr="00F04F52" w:rsidTr="00085F70">
        <w:trPr>
          <w:trHeight w:val="624"/>
        </w:trPr>
        <w:tc>
          <w:tcPr>
            <w:tcW w:w="1281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ние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1418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850" w:type="dxa"/>
            <w:shd w:val="clear" w:color="auto" w:fill="FFFFFF"/>
          </w:tcPr>
          <w:p w:rsidR="000A208C" w:rsidRPr="00ED541C" w:rsidRDefault="000A208C" w:rsidP="00085F70">
            <w:pPr>
              <w:keepNext/>
              <w:jc w:val="both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567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567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2977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850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код</w:t>
            </w:r>
          </w:p>
        </w:tc>
        <w:tc>
          <w:tcPr>
            <w:tcW w:w="992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546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</w:tr>
      <w:tr w:rsidR="000A208C" w:rsidRPr="00573026" w:rsidTr="00085F70">
        <w:trPr>
          <w:trHeight w:hRule="exact" w:val="910"/>
        </w:trPr>
        <w:tc>
          <w:tcPr>
            <w:tcW w:w="128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3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4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6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9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10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46" w:type="dxa"/>
            <w:tcBorders>
              <w:bottom w:val="nil"/>
            </w:tcBorders>
            <w:shd w:val="clear" w:color="auto" w:fill="FFFFFF"/>
          </w:tcPr>
          <w:p w:rsidR="000A208C" w:rsidRDefault="000A208C" w:rsidP="00085F70">
            <w:pPr>
              <w:keepNext/>
              <w:jc w:val="both"/>
              <w:outlineLvl w:val="3"/>
              <w:rPr>
                <w:sz w:val="24"/>
              </w:rPr>
            </w:pPr>
            <w:r>
              <w:rPr>
                <w:sz w:val="24"/>
              </w:rPr>
              <w:t xml:space="preserve">           14</w:t>
            </w:r>
          </w:p>
          <w:p w:rsidR="000A208C" w:rsidRDefault="000A208C" w:rsidP="00085F70">
            <w:pPr>
              <w:keepNext/>
              <w:outlineLvl w:val="3"/>
              <w:rPr>
                <w:sz w:val="24"/>
              </w:rPr>
            </w:pPr>
          </w:p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573026" w:rsidTr="00085F70">
        <w:trPr>
          <w:trHeight w:val="70"/>
        </w:trPr>
        <w:tc>
          <w:tcPr>
            <w:tcW w:w="128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54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896D8F" w:rsidTr="00085F70">
        <w:trPr>
          <w:trHeight w:hRule="exact" w:val="1211"/>
        </w:trPr>
        <w:tc>
          <w:tcPr>
            <w:tcW w:w="1281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19702E">
              <w:rPr>
                <w:bCs/>
                <w:sz w:val="20"/>
                <w:szCs w:val="20"/>
              </w:rPr>
              <w:lastRenderedPageBreak/>
              <w:t>'</w:t>
            </w: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992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850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5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освоения </w:t>
            </w:r>
            <w:proofErr w:type="gramStart"/>
            <w:r w:rsidRPr="00C21B50">
              <w:rPr>
                <w:bCs/>
                <w:sz w:val="20"/>
                <w:szCs w:val="20"/>
              </w:rPr>
              <w:t>обучающимися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общеобразовательной программы </w:t>
            </w:r>
            <w:r>
              <w:rPr>
                <w:bCs/>
                <w:sz w:val="20"/>
                <w:szCs w:val="20"/>
              </w:rPr>
              <w:t>основного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 по завершении </w:t>
            </w:r>
            <w:r>
              <w:rPr>
                <w:bCs/>
                <w:sz w:val="20"/>
                <w:szCs w:val="20"/>
              </w:rPr>
              <w:t>уровня основного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50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254385"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708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1274"/>
        </w:trPr>
        <w:tc>
          <w:tcPr>
            <w:tcW w:w="128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55D4">
              <w:rPr>
                <w:bCs/>
                <w:sz w:val="20"/>
                <w:szCs w:val="20"/>
              </w:rPr>
              <w:t>'</w:t>
            </w: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  <w:p w:rsidR="000A208C" w:rsidRPr="0019702E" w:rsidRDefault="000A208C" w:rsidP="00085F70">
            <w:pPr>
              <w:keepNext/>
              <w:outlineLvl w:val="3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shd w:val="clear" w:color="auto" w:fill="FFFFFF"/>
          </w:tcPr>
          <w:p w:rsidR="000A208C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дети-инвалиды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5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родителей (законных  представителей), удовлетворенных условиями и качеством предоставляемой услуги</w:t>
            </w: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50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91</w:t>
            </w:r>
          </w:p>
        </w:tc>
        <w:tc>
          <w:tcPr>
            <w:tcW w:w="708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46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1278"/>
        </w:trPr>
        <w:tc>
          <w:tcPr>
            <w:tcW w:w="1281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992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850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567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заочная</w:t>
            </w:r>
          </w:p>
        </w:tc>
        <w:tc>
          <w:tcPr>
            <w:tcW w:w="567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соответствия учебного плана общеобразовательного учреждения  </w:t>
            </w:r>
            <w:r>
              <w:rPr>
                <w:bCs/>
                <w:sz w:val="20"/>
                <w:szCs w:val="20"/>
              </w:rPr>
              <w:t>установленным т</w:t>
            </w:r>
            <w:r w:rsidRPr="00C21B50">
              <w:rPr>
                <w:bCs/>
                <w:sz w:val="20"/>
                <w:szCs w:val="20"/>
              </w:rPr>
              <w:t>ребованиям</w:t>
            </w:r>
            <w:r>
              <w:rPr>
                <w:bCs/>
                <w:sz w:val="20"/>
                <w:szCs w:val="20"/>
              </w:rPr>
              <w:t xml:space="preserve"> ФГОС</w:t>
            </w: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50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46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38" w:type="dxa"/>
            <w:gridSpan w:val="2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Tr="00085F70">
        <w:trPr>
          <w:gridAfter w:val="1"/>
          <w:wAfter w:w="409" w:type="dxa"/>
          <w:trHeight w:hRule="exact" w:val="2415"/>
        </w:trPr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000000000006031402411791000300300101009101101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Полнота реализации общеобразовательной программы </w:t>
            </w:r>
            <w:r>
              <w:rPr>
                <w:bCs/>
                <w:sz w:val="20"/>
                <w:szCs w:val="20"/>
              </w:rPr>
              <w:t xml:space="preserve"> основного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</w:t>
            </w: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исполнительной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sz w:val="20"/>
                <w:szCs w:val="20"/>
              </w:rPr>
              <w:t xml:space="preserve">власти субъектов Российской Федерации, </w:t>
            </w:r>
            <w:proofErr w:type="gramStart"/>
            <w:r w:rsidRPr="00C21B50">
              <w:rPr>
                <w:sz w:val="20"/>
                <w:szCs w:val="20"/>
              </w:rPr>
              <w:t>осуществляющими</w:t>
            </w:r>
            <w:proofErr w:type="gramEnd"/>
            <w:r w:rsidRPr="00C21B50">
              <w:rPr>
                <w:sz w:val="20"/>
                <w:szCs w:val="20"/>
              </w:rPr>
              <w:t xml:space="preserve"> функции по контролю и надзору в сфере образования</w:t>
            </w: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50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57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</w:tr>
      <w:tr w:rsidR="000A208C" w:rsidTr="00085F70">
        <w:trPr>
          <w:gridAfter w:val="1"/>
          <w:wAfter w:w="409" w:type="dxa"/>
          <w:trHeight w:hRule="exact" w:val="1992"/>
        </w:trPr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000000000006031402411791000300300101009101101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D429DA" w:rsidRDefault="000A208C" w:rsidP="00085F70">
            <w:pPr>
              <w:keepNext/>
              <w:outlineLvl w:val="3"/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 xml:space="preserve">проходящие </w:t>
            </w:r>
            <w:proofErr w:type="gramStart"/>
            <w:r w:rsidRPr="00D429DA">
              <w:rPr>
                <w:color w:val="000000"/>
                <w:sz w:val="20"/>
                <w:szCs w:val="20"/>
              </w:rPr>
              <w:t>обучение по состоянию</w:t>
            </w:r>
            <w:proofErr w:type="gramEnd"/>
            <w:r w:rsidRPr="00D429DA">
              <w:rPr>
                <w:color w:val="000000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 xml:space="preserve">Доля  своевременно устраненных общеобразовательным учреждением нарушений, выявленных  в результате проверок органами </w:t>
            </w:r>
            <w:proofErr w:type="gramStart"/>
            <w:r w:rsidRPr="00C5585D">
              <w:rPr>
                <w:bCs/>
                <w:sz w:val="20"/>
                <w:szCs w:val="20"/>
              </w:rPr>
              <w:t>исполнительной</w:t>
            </w:r>
            <w:proofErr w:type="gramEnd"/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sz w:val="20"/>
                <w:szCs w:val="20"/>
              </w:rPr>
              <w:t xml:space="preserve">власти субъектов Российской Федерации, </w:t>
            </w:r>
            <w:proofErr w:type="gramStart"/>
            <w:r w:rsidRPr="00C5585D">
              <w:rPr>
                <w:sz w:val="20"/>
                <w:szCs w:val="20"/>
              </w:rPr>
              <w:t>осуществляющими</w:t>
            </w:r>
            <w:proofErr w:type="gramEnd"/>
            <w:r w:rsidRPr="00C5585D">
              <w:rPr>
                <w:sz w:val="20"/>
                <w:szCs w:val="20"/>
              </w:rPr>
              <w:t xml:space="preserve"> функции по контролю и надзору в сфере образования</w:t>
            </w: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50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57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</w:tr>
      <w:tr w:rsidR="000A208C" w:rsidTr="00085F70">
        <w:trPr>
          <w:gridAfter w:val="1"/>
          <w:wAfter w:w="409" w:type="dxa"/>
          <w:trHeight w:hRule="exact" w:val="1126"/>
        </w:trPr>
        <w:tc>
          <w:tcPr>
            <w:tcW w:w="1281" w:type="dxa"/>
            <w:tcBorders>
              <w:top w:val="single" w:sz="4" w:space="0" w:color="auto"/>
            </w:tcBorders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000000000006031402411791000300300101009101101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</w:tcPr>
          <w:p w:rsidR="000A208C" w:rsidRPr="00D429DA" w:rsidRDefault="000A208C" w:rsidP="00085F70">
            <w:pPr>
              <w:keepNext/>
              <w:outlineLvl w:val="3"/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заочная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Процент </w:t>
            </w:r>
          </w:p>
        </w:tc>
        <w:tc>
          <w:tcPr>
            <w:tcW w:w="850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100</w:t>
            </w:r>
          </w:p>
        </w:tc>
        <w:tc>
          <w:tcPr>
            <w:tcW w:w="708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5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57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</w:tr>
    </w:tbl>
    <w:p w:rsidR="00A124FC" w:rsidRDefault="00A124FC" w:rsidP="00A124FC">
      <w:pPr>
        <w:tabs>
          <w:tab w:val="left" w:pos="705"/>
          <w:tab w:val="center" w:pos="7424"/>
        </w:tabs>
        <w:jc w:val="both"/>
      </w:pPr>
    </w:p>
    <w:p w:rsidR="000A208C" w:rsidRPr="00F04F52" w:rsidRDefault="000A208C" w:rsidP="00A124FC">
      <w:pPr>
        <w:tabs>
          <w:tab w:val="left" w:pos="705"/>
          <w:tab w:val="center" w:pos="7424"/>
        </w:tabs>
        <w:rPr>
          <w:color w:val="000000"/>
          <w:sz w:val="24"/>
          <w:shd w:val="clear" w:color="auto" w:fill="FFFFFF"/>
        </w:rPr>
      </w:pPr>
      <w:r w:rsidRPr="00F04F52">
        <w:rPr>
          <w:sz w:val="24"/>
        </w:rPr>
        <w:lastRenderedPageBreak/>
        <w:t xml:space="preserve">3.2  </w:t>
      </w:r>
      <w:r w:rsidRPr="00F04F52">
        <w:rPr>
          <w:color w:val="000000"/>
          <w:sz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9"/>
        <w:gridCol w:w="892"/>
        <w:gridCol w:w="1589"/>
        <w:gridCol w:w="723"/>
        <w:gridCol w:w="722"/>
        <w:gridCol w:w="723"/>
        <w:gridCol w:w="1011"/>
        <w:gridCol w:w="1012"/>
        <w:gridCol w:w="1011"/>
        <w:gridCol w:w="1300"/>
        <w:gridCol w:w="1301"/>
        <w:gridCol w:w="1012"/>
        <w:gridCol w:w="1011"/>
        <w:gridCol w:w="1020"/>
        <w:gridCol w:w="877"/>
      </w:tblGrid>
      <w:tr w:rsidR="000A208C" w:rsidRPr="00993F25" w:rsidTr="00085F70">
        <w:trPr>
          <w:trHeight w:val="828"/>
        </w:trPr>
        <w:tc>
          <w:tcPr>
            <w:tcW w:w="1255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Уникальный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номер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реестровой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записи</w:t>
            </w:r>
          </w:p>
        </w:tc>
        <w:tc>
          <w:tcPr>
            <w:tcW w:w="3143" w:type="dxa"/>
            <w:gridSpan w:val="3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001" w:type="dxa"/>
            <w:vMerge w:val="restart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861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Средний размер платы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0A208C" w:rsidRPr="00993F25" w:rsidTr="00085F70"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3143" w:type="dxa"/>
            <w:gridSpan w:val="3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</w:tr>
      <w:tr w:rsidR="000A208C" w:rsidRPr="00993F25" w:rsidTr="00085F70">
        <w:trPr>
          <w:trHeight w:val="1047"/>
        </w:trPr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наимено</w:t>
            </w:r>
            <w:r w:rsidRPr="00993F25">
              <w:rPr>
                <w:bCs/>
                <w:color w:val="000000"/>
                <w:sz w:val="24"/>
              </w:rPr>
              <w:t>в</w:t>
            </w:r>
            <w:r>
              <w:rPr>
                <w:bCs/>
                <w:color w:val="000000"/>
                <w:sz w:val="24"/>
              </w:rPr>
              <w:t>ан</w:t>
            </w:r>
            <w:r w:rsidRPr="00993F25">
              <w:rPr>
                <w:bCs/>
                <w:color w:val="000000"/>
                <w:sz w:val="24"/>
              </w:rPr>
              <w:t>ие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</w:tr>
      <w:tr w:rsidR="000A208C" w:rsidRPr="00993F25" w:rsidTr="00085F70">
        <w:tc>
          <w:tcPr>
            <w:tcW w:w="125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11</w:t>
            </w:r>
          </w:p>
        </w:tc>
        <w:tc>
          <w:tcPr>
            <w:tcW w:w="993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13</w:t>
            </w:r>
          </w:p>
        </w:tc>
        <w:tc>
          <w:tcPr>
            <w:tcW w:w="100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14</w:t>
            </w:r>
          </w:p>
        </w:tc>
        <w:tc>
          <w:tcPr>
            <w:tcW w:w="86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15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lastRenderedPageBreak/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993F25" w:rsidRDefault="00394596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297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-  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19702E" w:rsidRDefault="000A208C" w:rsidP="00085F70">
            <w:pPr>
              <w:keepNext/>
              <w:outlineLvl w:val="3"/>
              <w:rPr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</w:tcPr>
          <w:p w:rsidR="000A208C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дети-инвалиды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адаптированная образовательная программа</w:t>
            </w:r>
          </w:p>
        </w:tc>
        <w:tc>
          <w:tcPr>
            <w:tcW w:w="155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70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Адаптированная образовательная</w:t>
            </w:r>
            <w:r w:rsidRPr="00C21B50">
              <w:rPr>
                <w:b/>
                <w:bCs/>
                <w:sz w:val="20"/>
                <w:szCs w:val="20"/>
              </w:rPr>
              <w:t xml:space="preserve"> </w:t>
            </w:r>
            <w:r w:rsidRPr="00C21B50">
              <w:rPr>
                <w:bCs/>
                <w:sz w:val="20"/>
                <w:szCs w:val="20"/>
              </w:rPr>
              <w:t>программа</w:t>
            </w:r>
          </w:p>
        </w:tc>
        <w:tc>
          <w:tcPr>
            <w:tcW w:w="155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70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Default="007D6024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Адаптированная образовательная</w:t>
            </w:r>
            <w:r w:rsidRPr="00C21B50">
              <w:rPr>
                <w:b/>
                <w:bCs/>
                <w:sz w:val="20"/>
                <w:szCs w:val="20"/>
              </w:rPr>
              <w:t xml:space="preserve"> </w:t>
            </w:r>
            <w:r w:rsidRPr="00C21B50">
              <w:rPr>
                <w:bCs/>
                <w:sz w:val="20"/>
                <w:szCs w:val="20"/>
              </w:rPr>
              <w:t>программа</w:t>
            </w:r>
          </w:p>
        </w:tc>
        <w:tc>
          <w:tcPr>
            <w:tcW w:w="155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Обучающиеся с ОВЗ</w:t>
            </w:r>
          </w:p>
        </w:tc>
        <w:tc>
          <w:tcPr>
            <w:tcW w:w="70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 xml:space="preserve">проходящие </w:t>
            </w:r>
            <w:proofErr w:type="gramStart"/>
            <w:r w:rsidRPr="00D429DA">
              <w:rPr>
                <w:color w:val="000000"/>
                <w:sz w:val="20"/>
                <w:szCs w:val="20"/>
              </w:rPr>
              <w:t>обучение по состоянию</w:t>
            </w:r>
            <w:proofErr w:type="gramEnd"/>
            <w:r w:rsidRPr="00D429DA">
              <w:rPr>
                <w:color w:val="000000"/>
                <w:sz w:val="20"/>
                <w:szCs w:val="20"/>
              </w:rPr>
              <w:t xml:space="preserve"> здоровья на дому</w:t>
            </w:r>
          </w:p>
        </w:tc>
        <w:tc>
          <w:tcPr>
            <w:tcW w:w="70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D429DA">
              <w:rPr>
                <w:color w:val="000000"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 0</w:t>
            </w:r>
          </w:p>
        </w:tc>
      </w:tr>
      <w:tr w:rsidR="000A208C" w:rsidRPr="00993F25" w:rsidTr="00085F70">
        <w:tc>
          <w:tcPr>
            <w:tcW w:w="1255" w:type="dxa"/>
            <w:shd w:val="clear" w:color="auto" w:fill="FFFFFF"/>
          </w:tcPr>
          <w:p w:rsidR="000A208C" w:rsidRPr="00C5585D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5585D">
              <w:rPr>
                <w:bCs/>
                <w:sz w:val="20"/>
                <w:szCs w:val="20"/>
              </w:rPr>
              <w:t>'000000000006031402411791000300300101009101101</w:t>
            </w:r>
          </w:p>
        </w:tc>
        <w:tc>
          <w:tcPr>
            <w:tcW w:w="875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09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</w:tcPr>
          <w:p w:rsidR="000A208C" w:rsidRPr="00D429DA" w:rsidRDefault="000A208C" w:rsidP="00085F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заочная</w:t>
            </w:r>
          </w:p>
        </w:tc>
        <w:tc>
          <w:tcPr>
            <w:tcW w:w="709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0A6E69" w:rsidRDefault="000A208C" w:rsidP="00085F70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Default="009F3F03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A208C" w:rsidRDefault="000A208C" w:rsidP="000A208C">
      <w:pPr>
        <w:widowControl w:val="0"/>
        <w:ind w:left="709"/>
        <w:rPr>
          <w:sz w:val="24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  <w:r>
        <w:rPr>
          <w:sz w:val="24"/>
          <w:u w:val="single"/>
        </w:rPr>
        <w:t xml:space="preserve"> </w:t>
      </w: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Pr="00F04F52" w:rsidRDefault="000A208C" w:rsidP="000A208C">
      <w:pPr>
        <w:keepNext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lastRenderedPageBreak/>
        <w:t xml:space="preserve">РАЗДЕЛ </w:t>
      </w:r>
      <w:r>
        <w:rPr>
          <w:bCs/>
          <w:color w:val="000000"/>
          <w:sz w:val="24"/>
          <w:shd w:val="clear" w:color="auto" w:fill="FFFFFF"/>
        </w:rPr>
        <w:t xml:space="preserve">3                                                           </w:t>
      </w:r>
    </w:p>
    <w:tbl>
      <w:tblPr>
        <w:tblW w:w="2965" w:type="dxa"/>
        <w:jc w:val="righ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263"/>
      </w:tblGrid>
      <w:tr w:rsidR="000A208C" w:rsidRPr="00334FCF" w:rsidTr="00085F70">
        <w:trPr>
          <w:trHeight w:val="1395"/>
          <w:jc w:val="right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A208C" w:rsidRPr="00447CD2" w:rsidRDefault="000A208C" w:rsidP="00085F70">
            <w:pPr>
              <w:pStyle w:val="4"/>
              <w:spacing w:before="0" w:after="0"/>
              <w:ind w:left="-108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Уникальный  номер по </w:t>
            </w:r>
            <w:proofErr w:type="gramStart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базовому</w:t>
            </w:r>
            <w:proofErr w:type="gramEnd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 </w:t>
            </w:r>
          </w:p>
          <w:p w:rsidR="000A208C" w:rsidRPr="00447CD2" w:rsidRDefault="000A208C" w:rsidP="00085F70">
            <w:pPr>
              <w:pStyle w:val="4"/>
              <w:spacing w:before="0" w:after="0"/>
              <w:ind w:left="-108"/>
              <w:jc w:val="center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(отраслевому)  </w:t>
            </w:r>
          </w:p>
          <w:p w:rsidR="000A208C" w:rsidRPr="004F117D" w:rsidRDefault="000A208C" w:rsidP="00085F70">
            <w:pPr>
              <w:pStyle w:val="Style7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F117D">
              <w:rPr>
                <w:rStyle w:val="CharStyle9Exact"/>
                <w:rFonts w:ascii="Times New Roman" w:hAnsi="Times New Roman" w:cs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0A208C" w:rsidRPr="00447CD2" w:rsidRDefault="000A208C" w:rsidP="00085F70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11.794.0</w:t>
            </w:r>
          </w:p>
        </w:tc>
      </w:tr>
    </w:tbl>
    <w:p w:rsidR="000A208C" w:rsidRDefault="000A208C" w:rsidP="000A208C">
      <w:pPr>
        <w:widowControl w:val="0"/>
        <w:jc w:val="both"/>
        <w:rPr>
          <w:color w:val="000000"/>
          <w:sz w:val="24"/>
        </w:rPr>
      </w:pPr>
    </w:p>
    <w:p w:rsidR="000A208C" w:rsidRDefault="000A208C" w:rsidP="000A208C">
      <w:pPr>
        <w:keepNext/>
        <w:jc w:val="left"/>
        <w:outlineLvl w:val="3"/>
        <w:rPr>
          <w:color w:val="000000"/>
          <w:sz w:val="24"/>
          <w:u w:val="single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1. Наименование муниципальной услуги </w:t>
      </w:r>
      <w:r w:rsidRPr="00A4129F">
        <w:rPr>
          <w:color w:val="000000"/>
          <w:sz w:val="24"/>
          <w:u w:val="single"/>
          <w:shd w:val="clear" w:color="auto" w:fill="FFFFFF"/>
        </w:rPr>
        <w:t xml:space="preserve">«Реализация основных общеобразовательных программ </w:t>
      </w:r>
      <w:r>
        <w:rPr>
          <w:color w:val="000000"/>
          <w:sz w:val="24"/>
          <w:u w:val="single"/>
          <w:shd w:val="clear" w:color="auto" w:fill="FFFFFF"/>
        </w:rPr>
        <w:t>среднего</w:t>
      </w:r>
    </w:p>
    <w:p w:rsidR="000A208C" w:rsidRPr="00A6556B" w:rsidRDefault="000A208C" w:rsidP="000A208C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A4129F">
        <w:rPr>
          <w:color w:val="000000"/>
          <w:sz w:val="24"/>
          <w:u w:val="single"/>
          <w:shd w:val="clear" w:color="auto" w:fill="FFFFFF"/>
        </w:rPr>
        <w:t xml:space="preserve"> общего образования»</w:t>
      </w:r>
      <w:r w:rsidRPr="00F04F52">
        <w:rPr>
          <w:bCs/>
          <w:color w:val="000000"/>
          <w:sz w:val="24"/>
          <w:shd w:val="clear" w:color="auto" w:fill="FFFFFF"/>
        </w:rPr>
        <w:t>____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 муниципальной услуги  _____________________</w:t>
      </w:r>
      <w:r w:rsidRPr="00F04F52">
        <w:rPr>
          <w:bCs/>
          <w:color w:val="000000"/>
          <w:sz w:val="24"/>
          <w:shd w:val="clear" w:color="auto" w:fill="FFFFFF"/>
        </w:rPr>
        <w:br/>
      </w:r>
      <w:r w:rsidRPr="00DB6D4C">
        <w:rPr>
          <w:color w:val="000000"/>
          <w:sz w:val="24"/>
          <w:u w:val="single"/>
        </w:rPr>
        <w:t>Физические лица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Сведения о фактическом достижении показателей, характеризующих объем и (или) качество </w:t>
      </w:r>
      <w:proofErr w:type="gramStart"/>
      <w:r w:rsidRPr="00F04F52">
        <w:rPr>
          <w:bCs/>
          <w:color w:val="000000"/>
          <w:sz w:val="24"/>
          <w:shd w:val="clear" w:color="auto" w:fill="FFFFFF"/>
        </w:rPr>
        <w:t>муниципальной</w:t>
      </w:r>
      <w:proofErr w:type="gramEnd"/>
      <w:r w:rsidRPr="00F04F52">
        <w:rPr>
          <w:bCs/>
          <w:color w:val="000000"/>
          <w:sz w:val="24"/>
          <w:shd w:val="clear" w:color="auto" w:fill="FFFFFF"/>
        </w:rPr>
        <w:t xml:space="preserve"> 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услуги</w:t>
      </w:r>
    </w:p>
    <w:p w:rsidR="000A208C" w:rsidRPr="00F04F52" w:rsidRDefault="000A208C" w:rsidP="000A208C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Сведения о фактическом достижении  показателей, характеризующих качество муниципальной услуги</w:t>
      </w: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tbl>
      <w:tblPr>
        <w:tblpPr w:leftFromText="180" w:rightFromText="180" w:vertAnchor="text" w:horzAnchor="margin" w:tblpY="36"/>
        <w:tblW w:w="5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5"/>
        <w:gridCol w:w="867"/>
        <w:gridCol w:w="1589"/>
        <w:gridCol w:w="725"/>
        <w:gridCol w:w="719"/>
        <w:gridCol w:w="578"/>
        <w:gridCol w:w="3034"/>
        <w:gridCol w:w="1011"/>
        <w:gridCol w:w="723"/>
        <w:gridCol w:w="1011"/>
        <w:gridCol w:w="1012"/>
        <w:gridCol w:w="722"/>
        <w:gridCol w:w="867"/>
        <w:gridCol w:w="1215"/>
        <w:gridCol w:w="30"/>
        <w:gridCol w:w="330"/>
        <w:gridCol w:w="446"/>
      </w:tblGrid>
      <w:tr w:rsidR="000A208C" w:rsidRPr="00F23FD6" w:rsidTr="00085F70">
        <w:trPr>
          <w:trHeight w:hRule="exact" w:val="1165"/>
        </w:trPr>
        <w:tc>
          <w:tcPr>
            <w:tcW w:w="1305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181" w:type="dxa"/>
            <w:gridSpan w:val="3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297" w:type="dxa"/>
            <w:gridSpan w:val="2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68" w:type="dxa"/>
            <w:gridSpan w:val="3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215" w:type="dxa"/>
            <w:vMerge w:val="restart"/>
            <w:shd w:val="clear" w:color="auto" w:fill="FFFFFF"/>
          </w:tcPr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360" w:type="dxa"/>
            <w:gridSpan w:val="2"/>
            <w:vMerge w:val="restart"/>
            <w:tcBorders>
              <w:top w:val="nil"/>
            </w:tcBorders>
            <w:shd w:val="clear" w:color="auto" w:fill="FFFFFF"/>
          </w:tcPr>
          <w:p w:rsidR="000A208C" w:rsidRDefault="000A208C" w:rsidP="00085F70">
            <w:pPr>
              <w:spacing w:after="200" w:line="276" w:lineRule="auto"/>
              <w:jc w:val="left"/>
              <w:rPr>
                <w:sz w:val="24"/>
              </w:rPr>
            </w:pPr>
          </w:p>
          <w:p w:rsidR="000A208C" w:rsidRDefault="000A208C" w:rsidP="00085F70">
            <w:pPr>
              <w:spacing w:after="200" w:line="276" w:lineRule="auto"/>
              <w:jc w:val="left"/>
              <w:rPr>
                <w:sz w:val="24"/>
              </w:rPr>
            </w:pPr>
          </w:p>
          <w:p w:rsidR="000A208C" w:rsidRPr="00F23FD6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446" w:type="dxa"/>
            <w:vMerge w:val="restart"/>
            <w:tcBorders>
              <w:top w:val="nil"/>
            </w:tcBorders>
            <w:shd w:val="clear" w:color="auto" w:fill="FFFFFF"/>
          </w:tcPr>
          <w:p w:rsidR="000A208C" w:rsidRPr="00F23FD6" w:rsidRDefault="000A208C" w:rsidP="00085F70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</w:tr>
      <w:tr w:rsidR="000A208C" w:rsidRPr="00ED541C" w:rsidTr="00085F70">
        <w:trPr>
          <w:trHeight w:hRule="exact" w:val="1247"/>
        </w:trPr>
        <w:tc>
          <w:tcPr>
            <w:tcW w:w="1305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181" w:type="dxa"/>
            <w:gridSpan w:val="3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297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034" w:type="dxa"/>
            <w:vMerge w:val="restart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34" w:type="dxa"/>
            <w:gridSpan w:val="2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011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1215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360" w:type="dxa"/>
            <w:gridSpan w:val="2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</w:p>
        </w:tc>
      </w:tr>
      <w:tr w:rsidR="000A208C" w:rsidRPr="00F04F52" w:rsidTr="00085F70">
        <w:trPr>
          <w:trHeight w:val="624"/>
        </w:trPr>
        <w:tc>
          <w:tcPr>
            <w:tcW w:w="1305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7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ние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1589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25" w:type="dxa"/>
            <w:shd w:val="clear" w:color="auto" w:fill="FFFFFF"/>
          </w:tcPr>
          <w:p w:rsidR="000A208C" w:rsidRPr="00ED541C" w:rsidRDefault="000A208C" w:rsidP="00085F70">
            <w:pPr>
              <w:keepNext/>
              <w:jc w:val="both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19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578" w:type="dxa"/>
            <w:shd w:val="clear" w:color="auto" w:fill="FFFFFF"/>
          </w:tcPr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0A208C" w:rsidRPr="00ED541C" w:rsidRDefault="000A208C" w:rsidP="00085F70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034" w:type="dxa"/>
            <w:vMerge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011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723" w:type="dxa"/>
            <w:shd w:val="clear" w:color="auto" w:fill="FFFFFF"/>
          </w:tcPr>
          <w:p w:rsidR="000A208C" w:rsidRPr="00ED541C" w:rsidRDefault="000A208C" w:rsidP="00085F70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код</w:t>
            </w:r>
          </w:p>
        </w:tc>
        <w:tc>
          <w:tcPr>
            <w:tcW w:w="1011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215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360" w:type="dxa"/>
            <w:gridSpan w:val="2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outlineLvl w:val="3"/>
              <w:rPr>
                <w:b/>
                <w:bCs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F04F52" w:rsidRDefault="000A208C" w:rsidP="00085F70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</w:tr>
      <w:tr w:rsidR="000A208C" w:rsidRPr="00573026" w:rsidTr="00085F70">
        <w:trPr>
          <w:trHeight w:hRule="exact" w:val="910"/>
        </w:trPr>
        <w:tc>
          <w:tcPr>
            <w:tcW w:w="1305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1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2</w:t>
            </w:r>
          </w:p>
        </w:tc>
        <w:tc>
          <w:tcPr>
            <w:tcW w:w="1589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3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4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5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6</w:t>
            </w:r>
          </w:p>
        </w:tc>
        <w:tc>
          <w:tcPr>
            <w:tcW w:w="3034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7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8</w:t>
            </w:r>
          </w:p>
        </w:tc>
        <w:tc>
          <w:tcPr>
            <w:tcW w:w="723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9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10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15" w:type="dxa"/>
            <w:tcBorders>
              <w:bottom w:val="nil"/>
            </w:tcBorders>
            <w:shd w:val="clear" w:color="auto" w:fill="FFFFFF"/>
          </w:tcPr>
          <w:p w:rsidR="000A208C" w:rsidRDefault="000A208C" w:rsidP="00085F70">
            <w:pPr>
              <w:keepNext/>
              <w:jc w:val="both"/>
              <w:outlineLvl w:val="3"/>
              <w:rPr>
                <w:sz w:val="24"/>
              </w:rPr>
            </w:pPr>
            <w:r>
              <w:rPr>
                <w:sz w:val="24"/>
              </w:rPr>
              <w:t xml:space="preserve">           14</w:t>
            </w:r>
          </w:p>
          <w:p w:rsidR="000A208C" w:rsidRDefault="000A208C" w:rsidP="00085F70">
            <w:pPr>
              <w:keepNext/>
              <w:outlineLvl w:val="3"/>
              <w:rPr>
                <w:sz w:val="24"/>
              </w:rPr>
            </w:pPr>
          </w:p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60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573026" w:rsidTr="00085F70">
        <w:trPr>
          <w:trHeight w:val="70"/>
        </w:trPr>
        <w:tc>
          <w:tcPr>
            <w:tcW w:w="1305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589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034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3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30" w:type="dxa"/>
            <w:vMerge w:val="restart"/>
            <w:tcBorders>
              <w:top w:val="nil"/>
            </w:tcBorders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573026" w:rsidRDefault="000A208C" w:rsidP="00085F70">
            <w:pPr>
              <w:keepNext/>
              <w:outlineLvl w:val="3"/>
              <w:rPr>
                <w:sz w:val="24"/>
              </w:rPr>
            </w:pPr>
          </w:p>
        </w:tc>
      </w:tr>
      <w:tr w:rsidR="000A208C" w:rsidRPr="00896D8F" w:rsidTr="00085F70">
        <w:trPr>
          <w:trHeight w:hRule="exact" w:val="1366"/>
        </w:trPr>
        <w:tc>
          <w:tcPr>
            <w:tcW w:w="1305" w:type="dxa"/>
            <w:vMerge w:val="restart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2708D8">
              <w:rPr>
                <w:bCs/>
                <w:sz w:val="20"/>
                <w:szCs w:val="20"/>
              </w:rPr>
              <w:t>'000000000006031402411794000300300101006101101</w:t>
            </w: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89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освоения </w:t>
            </w:r>
            <w:proofErr w:type="gramStart"/>
            <w:r w:rsidRPr="00C21B50">
              <w:rPr>
                <w:bCs/>
                <w:sz w:val="20"/>
                <w:szCs w:val="20"/>
              </w:rPr>
              <w:t>обучающимися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общеобразовательной программы </w:t>
            </w:r>
            <w:r>
              <w:rPr>
                <w:bCs/>
                <w:sz w:val="20"/>
                <w:szCs w:val="20"/>
              </w:rPr>
              <w:t xml:space="preserve">среднего </w:t>
            </w:r>
            <w:r w:rsidRPr="00C21B50">
              <w:rPr>
                <w:bCs/>
                <w:sz w:val="20"/>
                <w:szCs w:val="20"/>
              </w:rPr>
              <w:t xml:space="preserve">общего образования по завершении </w:t>
            </w:r>
            <w:r>
              <w:rPr>
                <w:bCs/>
                <w:sz w:val="20"/>
                <w:szCs w:val="20"/>
              </w:rPr>
              <w:t>уровня среднего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</w:t>
            </w:r>
          </w:p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72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653C8C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0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1175"/>
        </w:trPr>
        <w:tc>
          <w:tcPr>
            <w:tcW w:w="1305" w:type="dxa"/>
            <w:vMerge/>
            <w:shd w:val="clear" w:color="auto" w:fill="FFFFFF"/>
          </w:tcPr>
          <w:p w:rsidR="000A208C" w:rsidRPr="002708D8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родителей (законных  представителей), удовлетворенных условиями и качеством предоставляемой услуги</w:t>
            </w:r>
          </w:p>
        </w:tc>
        <w:tc>
          <w:tcPr>
            <w:tcW w:w="101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72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98</w:t>
            </w:r>
          </w:p>
        </w:tc>
        <w:tc>
          <w:tcPr>
            <w:tcW w:w="72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0" w:type="dxa"/>
            <w:vMerge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750"/>
        </w:trPr>
        <w:tc>
          <w:tcPr>
            <w:tcW w:w="1305" w:type="dxa"/>
            <w:vMerge/>
            <w:shd w:val="clear" w:color="auto" w:fill="FFFFFF"/>
          </w:tcPr>
          <w:p w:rsidR="000A208C" w:rsidRPr="002708D8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Полнота реализации общеобразовательной программы </w:t>
            </w:r>
            <w:r>
              <w:rPr>
                <w:bCs/>
                <w:sz w:val="20"/>
                <w:szCs w:val="20"/>
              </w:rPr>
              <w:t>среднего</w:t>
            </w:r>
            <w:r w:rsidRPr="00C21B50">
              <w:rPr>
                <w:bCs/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01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72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0" w:type="dxa"/>
            <w:vMerge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2451"/>
        </w:trPr>
        <w:tc>
          <w:tcPr>
            <w:tcW w:w="1305" w:type="dxa"/>
            <w:vMerge w:val="restart"/>
            <w:shd w:val="clear" w:color="auto" w:fill="FFFFFF"/>
          </w:tcPr>
          <w:p w:rsidR="000A208C" w:rsidRPr="002708D8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2708D8">
              <w:rPr>
                <w:bCs/>
                <w:sz w:val="20"/>
                <w:szCs w:val="20"/>
              </w:rPr>
              <w:t>000000000006031402411794000300300101006101101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89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заочная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Доля  своевременно устраненных общеобразовательным учреждением нарушений, выявленных  в результате проверок органами </w:t>
            </w:r>
            <w:proofErr w:type="gramStart"/>
            <w:r w:rsidRPr="00C21B50">
              <w:rPr>
                <w:bCs/>
                <w:sz w:val="20"/>
                <w:szCs w:val="20"/>
              </w:rPr>
              <w:t>исполнительной</w:t>
            </w:r>
            <w:proofErr w:type="gramEnd"/>
          </w:p>
          <w:p w:rsidR="000A208C" w:rsidRPr="00C21B50" w:rsidRDefault="000A208C" w:rsidP="00085F70">
            <w:pPr>
              <w:rPr>
                <w:sz w:val="20"/>
                <w:szCs w:val="20"/>
              </w:rPr>
            </w:pPr>
            <w:r w:rsidRPr="00C21B50">
              <w:rPr>
                <w:sz w:val="20"/>
                <w:szCs w:val="20"/>
              </w:rPr>
              <w:t xml:space="preserve">власти субъектов Российской Федерации, </w:t>
            </w:r>
            <w:proofErr w:type="gramStart"/>
            <w:r w:rsidRPr="00C21B50">
              <w:rPr>
                <w:sz w:val="20"/>
                <w:szCs w:val="20"/>
              </w:rPr>
              <w:t>осуществляющими</w:t>
            </w:r>
            <w:proofErr w:type="gramEnd"/>
            <w:r w:rsidRPr="00C21B50">
              <w:rPr>
                <w:sz w:val="20"/>
                <w:szCs w:val="20"/>
              </w:rPr>
              <w:t xml:space="preserve"> функции по контролю и надзору в сфере образования</w:t>
            </w:r>
          </w:p>
        </w:tc>
        <w:tc>
          <w:tcPr>
            <w:tcW w:w="1011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72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5" w:type="dxa"/>
            <w:gridSpan w:val="2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0" w:type="dxa"/>
            <w:vMerge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0A208C" w:rsidRPr="00896D8F" w:rsidTr="00085F70">
        <w:trPr>
          <w:trHeight w:hRule="exact" w:val="1274"/>
        </w:trPr>
        <w:tc>
          <w:tcPr>
            <w:tcW w:w="1305" w:type="dxa"/>
            <w:vMerge/>
            <w:shd w:val="clear" w:color="auto" w:fill="FFFFFF"/>
          </w:tcPr>
          <w:p w:rsidR="000A208C" w:rsidRPr="0019702E" w:rsidRDefault="000A208C" w:rsidP="00085F70">
            <w:pPr>
              <w:keepNext/>
              <w:outlineLvl w:val="3"/>
              <w:rPr>
                <w:sz w:val="20"/>
                <w:szCs w:val="20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0A208C" w:rsidRPr="00C21B50" w:rsidRDefault="000A208C" w:rsidP="00085F70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 xml:space="preserve">Уровень соответствия учебного плана общеобразовательного учреждения  </w:t>
            </w:r>
            <w:r>
              <w:rPr>
                <w:bCs/>
                <w:sz w:val="20"/>
                <w:szCs w:val="20"/>
              </w:rPr>
              <w:t>установленным т</w:t>
            </w:r>
            <w:r w:rsidRPr="00C21B50">
              <w:rPr>
                <w:bCs/>
                <w:sz w:val="20"/>
                <w:szCs w:val="20"/>
              </w:rPr>
              <w:t>ребованиям</w:t>
            </w:r>
            <w:r>
              <w:rPr>
                <w:bCs/>
                <w:sz w:val="20"/>
                <w:szCs w:val="20"/>
              </w:rPr>
              <w:t xml:space="preserve"> ФГОС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723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 w:rsidRPr="00896D8F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01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22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10%</w:t>
            </w:r>
          </w:p>
        </w:tc>
        <w:tc>
          <w:tcPr>
            <w:tcW w:w="867" w:type="dxa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45" w:type="dxa"/>
            <w:gridSpan w:val="2"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0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0A208C" w:rsidRPr="00896D8F" w:rsidRDefault="000A208C" w:rsidP="00085F70">
            <w:pPr>
              <w:keepNext/>
              <w:outlineLvl w:val="3"/>
              <w:rPr>
                <w:bCs/>
                <w:sz w:val="22"/>
              </w:rPr>
            </w:pPr>
          </w:p>
        </w:tc>
      </w:tr>
    </w:tbl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Default="000A208C" w:rsidP="000A208C">
      <w:pPr>
        <w:tabs>
          <w:tab w:val="left" w:pos="705"/>
          <w:tab w:val="center" w:pos="7424"/>
        </w:tabs>
        <w:rPr>
          <w:sz w:val="24"/>
        </w:rPr>
      </w:pPr>
    </w:p>
    <w:p w:rsidR="000A208C" w:rsidRPr="00F04F52" w:rsidRDefault="000A208C" w:rsidP="000A208C">
      <w:pPr>
        <w:tabs>
          <w:tab w:val="left" w:pos="705"/>
          <w:tab w:val="center" w:pos="7424"/>
        </w:tabs>
        <w:rPr>
          <w:color w:val="000000"/>
          <w:sz w:val="24"/>
          <w:shd w:val="clear" w:color="auto" w:fill="FFFFFF"/>
        </w:rPr>
      </w:pPr>
      <w:r w:rsidRPr="00F04F52">
        <w:rPr>
          <w:sz w:val="24"/>
        </w:rPr>
        <w:lastRenderedPageBreak/>
        <w:t xml:space="preserve">3.2  </w:t>
      </w:r>
      <w:r w:rsidRPr="00F04F52">
        <w:rPr>
          <w:color w:val="000000"/>
          <w:sz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9"/>
        <w:gridCol w:w="892"/>
        <w:gridCol w:w="1589"/>
        <w:gridCol w:w="723"/>
        <w:gridCol w:w="722"/>
        <w:gridCol w:w="723"/>
        <w:gridCol w:w="1011"/>
        <w:gridCol w:w="1012"/>
        <w:gridCol w:w="1011"/>
        <w:gridCol w:w="1300"/>
        <w:gridCol w:w="1301"/>
        <w:gridCol w:w="1012"/>
        <w:gridCol w:w="1011"/>
        <w:gridCol w:w="1020"/>
        <w:gridCol w:w="877"/>
      </w:tblGrid>
      <w:tr w:rsidR="000A208C" w:rsidRPr="00993F25" w:rsidTr="00085F70">
        <w:trPr>
          <w:trHeight w:val="828"/>
        </w:trPr>
        <w:tc>
          <w:tcPr>
            <w:tcW w:w="1255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Уникальный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номер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реестровой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записи</w:t>
            </w:r>
          </w:p>
        </w:tc>
        <w:tc>
          <w:tcPr>
            <w:tcW w:w="3143" w:type="dxa"/>
            <w:gridSpan w:val="3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0A208C" w:rsidRPr="00F23FD6" w:rsidRDefault="000A208C" w:rsidP="00085F70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001" w:type="dxa"/>
            <w:vMerge w:val="restart"/>
            <w:shd w:val="clear" w:color="auto" w:fill="FFFFFF"/>
          </w:tcPr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Default="000A208C" w:rsidP="00085F70">
            <w:pPr>
              <w:keepNext/>
              <w:outlineLvl w:val="3"/>
              <w:rPr>
                <w:bCs/>
                <w:sz w:val="24"/>
              </w:rPr>
            </w:pPr>
          </w:p>
          <w:p w:rsidR="000A208C" w:rsidRPr="00F23FD6" w:rsidRDefault="000A208C" w:rsidP="00085F70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861" w:type="dxa"/>
            <w:vMerge w:val="restart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Средний размер платы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0A208C" w:rsidRPr="00993F25" w:rsidTr="00085F70"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3143" w:type="dxa"/>
            <w:gridSpan w:val="3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</w:tr>
      <w:tr w:rsidR="000A208C" w:rsidRPr="00993F25" w:rsidTr="00085F70">
        <w:trPr>
          <w:trHeight w:val="1047"/>
        </w:trPr>
        <w:tc>
          <w:tcPr>
            <w:tcW w:w="1255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jc w:val="both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наимено</w:t>
            </w:r>
            <w:r w:rsidRPr="00993F25">
              <w:rPr>
                <w:bCs/>
                <w:color w:val="000000"/>
                <w:sz w:val="24"/>
              </w:rPr>
              <w:t>в</w:t>
            </w:r>
            <w:r>
              <w:rPr>
                <w:bCs/>
                <w:color w:val="000000"/>
                <w:sz w:val="24"/>
              </w:rPr>
              <w:t>ан</w:t>
            </w:r>
            <w:r w:rsidRPr="00993F25">
              <w:rPr>
                <w:bCs/>
                <w:color w:val="000000"/>
                <w:sz w:val="24"/>
              </w:rPr>
              <w:t>ие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sz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</w:tr>
      <w:tr w:rsidR="000A208C" w:rsidRPr="00993F25" w:rsidTr="00085F70">
        <w:tc>
          <w:tcPr>
            <w:tcW w:w="125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11</w:t>
            </w:r>
          </w:p>
        </w:tc>
        <w:tc>
          <w:tcPr>
            <w:tcW w:w="993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13</w:t>
            </w:r>
          </w:p>
        </w:tc>
        <w:tc>
          <w:tcPr>
            <w:tcW w:w="100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14</w:t>
            </w:r>
          </w:p>
        </w:tc>
        <w:tc>
          <w:tcPr>
            <w:tcW w:w="86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15</w:t>
            </w:r>
          </w:p>
        </w:tc>
      </w:tr>
      <w:tr w:rsidR="000A208C" w:rsidRPr="00993F25" w:rsidTr="00085F70">
        <w:trPr>
          <w:trHeight w:val="1875"/>
        </w:trPr>
        <w:tc>
          <w:tcPr>
            <w:tcW w:w="1255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2708D8">
              <w:rPr>
                <w:bCs/>
                <w:sz w:val="20"/>
                <w:szCs w:val="20"/>
              </w:rPr>
              <w:t>000000000006031402411794000300300101006101101</w:t>
            </w: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66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A459D3" w:rsidRDefault="00CC721E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0A208C" w:rsidRPr="00993F25" w:rsidTr="00085F70">
        <w:trPr>
          <w:trHeight w:val="1935"/>
        </w:trPr>
        <w:tc>
          <w:tcPr>
            <w:tcW w:w="1255" w:type="dxa"/>
            <w:shd w:val="clear" w:color="auto" w:fill="FFFFFF"/>
            <w:vAlign w:val="center"/>
          </w:tcPr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2708D8">
              <w:rPr>
                <w:bCs/>
                <w:sz w:val="20"/>
                <w:szCs w:val="20"/>
              </w:rPr>
              <w:t>000000000006031402411794000300300101006101101</w:t>
            </w: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proofErr w:type="gramStart"/>
            <w:r w:rsidRPr="00C21B50">
              <w:rPr>
                <w:bCs/>
                <w:sz w:val="20"/>
                <w:szCs w:val="20"/>
              </w:rPr>
              <w:t>Обучающиеся</w:t>
            </w:r>
            <w:proofErr w:type="gramEnd"/>
            <w:r w:rsidRPr="00C21B50">
              <w:rPr>
                <w:bCs/>
                <w:sz w:val="20"/>
                <w:szCs w:val="20"/>
              </w:rPr>
              <w:t xml:space="preserve"> за исключением обучающихся с ОВЗ и детей-инвалидов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sz w:val="20"/>
                <w:szCs w:val="20"/>
              </w:rPr>
              <w:t>заочная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0A6E69">
              <w:rPr>
                <w:sz w:val="20"/>
                <w:szCs w:val="20"/>
              </w:rPr>
              <w:t xml:space="preserve">Число </w:t>
            </w:r>
            <w:proofErr w:type="gramStart"/>
            <w:r w:rsidRPr="000A6E69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0A6E69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A208C" w:rsidRPr="00993F25" w:rsidRDefault="000A208C" w:rsidP="00085F70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0A208C" w:rsidRPr="00A459D3" w:rsidRDefault="006E4BF0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0A208C" w:rsidRPr="00A459D3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Default="000A208C" w:rsidP="00085F70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0A208C" w:rsidRPr="00A459D3" w:rsidRDefault="000A208C" w:rsidP="00085F70">
            <w:pPr>
              <w:widowControl w:val="0"/>
              <w:spacing w:line="235" w:lineRule="auto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0</w:t>
            </w:r>
          </w:p>
        </w:tc>
      </w:tr>
    </w:tbl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FE0361" w:rsidRPr="00F04F52" w:rsidRDefault="00FE0361" w:rsidP="00FE0361">
      <w:pPr>
        <w:keepNext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lastRenderedPageBreak/>
        <w:t xml:space="preserve">РАЗДЕЛ </w:t>
      </w:r>
      <w:r>
        <w:rPr>
          <w:bCs/>
          <w:color w:val="000000"/>
          <w:sz w:val="24"/>
          <w:shd w:val="clear" w:color="auto" w:fill="FFFFFF"/>
        </w:rPr>
        <w:t xml:space="preserve">4                                                          </w:t>
      </w:r>
    </w:p>
    <w:tbl>
      <w:tblPr>
        <w:tblW w:w="2965" w:type="dxa"/>
        <w:jc w:val="righ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263"/>
      </w:tblGrid>
      <w:tr w:rsidR="00FE0361" w:rsidRPr="00334FCF" w:rsidTr="002B6A22">
        <w:trPr>
          <w:trHeight w:val="1395"/>
          <w:jc w:val="right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E0361" w:rsidRPr="00447CD2" w:rsidRDefault="00FE0361" w:rsidP="002B6A22">
            <w:pPr>
              <w:pStyle w:val="4"/>
              <w:spacing w:before="0" w:after="0"/>
              <w:ind w:left="-108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Уникальный  номер по </w:t>
            </w:r>
            <w:proofErr w:type="gramStart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базовому</w:t>
            </w:r>
            <w:proofErr w:type="gramEnd"/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> </w:t>
            </w:r>
          </w:p>
          <w:p w:rsidR="00FE0361" w:rsidRPr="00447CD2" w:rsidRDefault="00FE0361" w:rsidP="002B6A22">
            <w:pPr>
              <w:pStyle w:val="4"/>
              <w:spacing w:before="0" w:after="0"/>
              <w:ind w:left="-108"/>
              <w:jc w:val="center"/>
              <w:rPr>
                <w:rStyle w:val="CharStyle9Exact"/>
                <w:rFonts w:ascii="Times New Roman" w:hAnsi="Times New Roman"/>
                <w:sz w:val="24"/>
                <w:szCs w:val="24"/>
              </w:rPr>
            </w:pPr>
            <w:r w:rsidRPr="00447CD2">
              <w:rPr>
                <w:rStyle w:val="CharStyle9Exact"/>
                <w:rFonts w:ascii="Times New Roman" w:hAnsi="Times New Roman"/>
                <w:sz w:val="24"/>
                <w:szCs w:val="24"/>
              </w:rPr>
              <w:t xml:space="preserve">(отраслевому)  </w:t>
            </w:r>
          </w:p>
          <w:p w:rsidR="00FE0361" w:rsidRPr="004F117D" w:rsidRDefault="00FE0361" w:rsidP="002B6A22">
            <w:pPr>
              <w:pStyle w:val="Style7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4F117D">
              <w:rPr>
                <w:rStyle w:val="CharStyle9Exact"/>
                <w:rFonts w:ascii="Times New Roman" w:hAnsi="Times New Roman" w:cs="Times New Roman"/>
                <w:sz w:val="24"/>
                <w:szCs w:val="24"/>
                <w:lang w:eastAsia="ru-RU"/>
              </w:rPr>
              <w:t>перечню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E0361" w:rsidRDefault="00FE0361" w:rsidP="002B6A22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FE0361" w:rsidRDefault="00FE0361" w:rsidP="002B6A22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FE0361" w:rsidRDefault="00FE0361" w:rsidP="002B6A22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</w:p>
          <w:p w:rsidR="00FE0361" w:rsidRPr="00447CD2" w:rsidRDefault="00FE0361" w:rsidP="002B6A22">
            <w:pPr>
              <w:pStyle w:val="Style7"/>
              <w:shd w:val="clear" w:color="auto" w:fill="auto"/>
              <w:spacing w:before="0" w:after="0" w:line="144" w:lineRule="exact"/>
              <w:rPr>
                <w:b w:val="0"/>
                <w:sz w:val="24"/>
                <w:szCs w:val="24"/>
                <w:lang w:eastAsia="ru-RU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11.Г42.0</w:t>
            </w:r>
          </w:p>
        </w:tc>
      </w:tr>
    </w:tbl>
    <w:p w:rsidR="00FE0361" w:rsidRPr="00A6556B" w:rsidRDefault="00FE0361" w:rsidP="00FE0361">
      <w:pPr>
        <w:keepNext/>
        <w:jc w:val="left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1. Наименование муниципальной услуги </w:t>
      </w:r>
      <w:r w:rsidRPr="00A4129F">
        <w:rPr>
          <w:color w:val="000000"/>
          <w:sz w:val="24"/>
          <w:u w:val="single"/>
          <w:shd w:val="clear" w:color="auto" w:fill="FFFFFF"/>
        </w:rPr>
        <w:t xml:space="preserve">«Реализация </w:t>
      </w:r>
      <w:r>
        <w:rPr>
          <w:color w:val="000000"/>
          <w:sz w:val="24"/>
          <w:u w:val="single"/>
          <w:shd w:val="clear" w:color="auto" w:fill="FFFFFF"/>
        </w:rPr>
        <w:t>дополнительных</w:t>
      </w:r>
      <w:r w:rsidRPr="00A4129F">
        <w:rPr>
          <w:color w:val="000000"/>
          <w:sz w:val="24"/>
          <w:u w:val="single"/>
          <w:shd w:val="clear" w:color="auto" w:fill="FFFFFF"/>
        </w:rPr>
        <w:t xml:space="preserve"> общеобразовательных программ </w:t>
      </w:r>
    </w:p>
    <w:p w:rsidR="00FE0361" w:rsidRPr="00A6556B" w:rsidRDefault="00FE0361" w:rsidP="00FE0361">
      <w:pPr>
        <w:keepNext/>
        <w:spacing w:before="240" w:after="60"/>
        <w:jc w:val="both"/>
        <w:outlineLvl w:val="3"/>
        <w:rPr>
          <w:bCs/>
          <w:color w:val="000000"/>
          <w:sz w:val="24"/>
          <w:shd w:val="clear" w:color="auto" w:fill="FFFFFF"/>
        </w:rPr>
      </w:pPr>
    </w:p>
    <w:p w:rsidR="00FE0361" w:rsidRPr="00F04F52" w:rsidRDefault="00FE0361" w:rsidP="00FE0361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2.</w:t>
      </w:r>
      <w:r w:rsidRPr="00F04F52">
        <w:rPr>
          <w:bCs/>
          <w:sz w:val="24"/>
        </w:rPr>
        <w:t> </w:t>
      </w:r>
      <w:r w:rsidRPr="00F04F52">
        <w:rPr>
          <w:bCs/>
          <w:color w:val="000000"/>
          <w:sz w:val="24"/>
          <w:shd w:val="clear" w:color="auto" w:fill="FFFFFF"/>
        </w:rPr>
        <w:t>Категории потребителей муниципальной услуги  _____________________</w:t>
      </w:r>
      <w:r w:rsidRPr="00F04F52">
        <w:rPr>
          <w:bCs/>
          <w:color w:val="000000"/>
          <w:sz w:val="24"/>
          <w:shd w:val="clear" w:color="auto" w:fill="FFFFFF"/>
        </w:rPr>
        <w:br/>
      </w:r>
      <w:r w:rsidRPr="00DB6D4C">
        <w:rPr>
          <w:color w:val="000000"/>
          <w:sz w:val="24"/>
          <w:u w:val="single"/>
        </w:rPr>
        <w:t>Физические лица</w:t>
      </w:r>
    </w:p>
    <w:p w:rsidR="00FE0361" w:rsidRDefault="00FE0361" w:rsidP="00FE0361">
      <w:pPr>
        <w:keepNext/>
        <w:jc w:val="both"/>
        <w:outlineLvl w:val="3"/>
        <w:rPr>
          <w:bCs/>
          <w:color w:val="000000"/>
          <w:sz w:val="24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 xml:space="preserve">3. Показатели, характеризующие объем и (или) качество муниципальной услуги </w:t>
      </w:r>
    </w:p>
    <w:p w:rsidR="00FE0361" w:rsidRPr="00F04F52" w:rsidRDefault="00FE0361" w:rsidP="00FE0361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F04F52">
        <w:rPr>
          <w:bCs/>
          <w:color w:val="000000"/>
          <w:sz w:val="24"/>
          <w:shd w:val="clear" w:color="auto" w:fill="FFFFFF"/>
        </w:rPr>
        <w:t>3.1. Показатели, характеризующие качество муниципальной услуги</w:t>
      </w:r>
    </w:p>
    <w:p w:rsidR="00FE0361" w:rsidRDefault="00FE0361" w:rsidP="00FE0361">
      <w:pPr>
        <w:widowControl w:val="0"/>
        <w:ind w:left="709"/>
        <w:rPr>
          <w:sz w:val="24"/>
          <w:u w:val="single"/>
        </w:rPr>
      </w:pPr>
    </w:p>
    <w:p w:rsidR="00FE0361" w:rsidRDefault="00FE0361" w:rsidP="00FE0361">
      <w:pPr>
        <w:widowControl w:val="0"/>
        <w:ind w:left="709"/>
        <w:rPr>
          <w:sz w:val="24"/>
          <w:u w:val="single"/>
        </w:rPr>
      </w:pPr>
    </w:p>
    <w:tbl>
      <w:tblPr>
        <w:tblpPr w:leftFromText="180" w:rightFromText="180" w:vertAnchor="text" w:horzAnchor="margin" w:tblpY="36"/>
        <w:tblW w:w="5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6"/>
        <w:gridCol w:w="1011"/>
        <w:gridCol w:w="1445"/>
        <w:gridCol w:w="725"/>
        <w:gridCol w:w="719"/>
        <w:gridCol w:w="578"/>
        <w:gridCol w:w="3034"/>
        <w:gridCol w:w="867"/>
        <w:gridCol w:w="866"/>
        <w:gridCol w:w="1011"/>
        <w:gridCol w:w="1012"/>
        <w:gridCol w:w="722"/>
        <w:gridCol w:w="867"/>
        <w:gridCol w:w="1425"/>
        <w:gridCol w:w="15"/>
        <w:gridCol w:w="15"/>
        <w:gridCol w:w="15"/>
        <w:gridCol w:w="105"/>
        <w:gridCol w:w="446"/>
      </w:tblGrid>
      <w:tr w:rsidR="00FE0361" w:rsidRPr="00F23FD6" w:rsidTr="002B6A22">
        <w:trPr>
          <w:trHeight w:hRule="exact" w:val="1165"/>
        </w:trPr>
        <w:tc>
          <w:tcPr>
            <w:tcW w:w="1306" w:type="dxa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Уникальный номер реестровой записи</w:t>
            </w:r>
          </w:p>
        </w:tc>
        <w:tc>
          <w:tcPr>
            <w:tcW w:w="3181" w:type="dxa"/>
            <w:gridSpan w:val="3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297" w:type="dxa"/>
            <w:gridSpan w:val="2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67" w:type="dxa"/>
            <w:gridSpan w:val="3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FE0361" w:rsidRPr="00F23FD6" w:rsidRDefault="00FE0361" w:rsidP="002B6A2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FE0361" w:rsidRPr="00F23FD6" w:rsidRDefault="00FE0361" w:rsidP="002B6A2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425" w:type="dxa"/>
            <w:vMerge w:val="restart"/>
            <w:shd w:val="clear" w:color="auto" w:fill="FFFFFF"/>
          </w:tcPr>
          <w:p w:rsidR="00FE0361" w:rsidRPr="00F23FD6" w:rsidRDefault="00FE0361" w:rsidP="002B6A22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FE0361" w:rsidRPr="00F23FD6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150" w:type="dxa"/>
            <w:gridSpan w:val="4"/>
            <w:vMerge w:val="restart"/>
            <w:shd w:val="clear" w:color="auto" w:fill="FFFFFF"/>
          </w:tcPr>
          <w:p w:rsidR="00FE0361" w:rsidRDefault="00FE0361" w:rsidP="002B6A22">
            <w:pPr>
              <w:spacing w:after="200" w:line="276" w:lineRule="auto"/>
              <w:jc w:val="left"/>
              <w:rPr>
                <w:color w:val="000000"/>
                <w:sz w:val="24"/>
              </w:rPr>
            </w:pPr>
          </w:p>
          <w:p w:rsidR="00FE0361" w:rsidRPr="00F23FD6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  <w:tc>
          <w:tcPr>
            <w:tcW w:w="446" w:type="dxa"/>
            <w:vMerge w:val="restart"/>
            <w:tcBorders>
              <w:top w:val="nil"/>
            </w:tcBorders>
            <w:shd w:val="clear" w:color="auto" w:fill="FFFFFF"/>
          </w:tcPr>
          <w:p w:rsidR="00FE0361" w:rsidRPr="00F23FD6" w:rsidRDefault="00FE0361" w:rsidP="002B6A22">
            <w:pPr>
              <w:keepNext/>
              <w:spacing w:before="240" w:after="60"/>
              <w:outlineLvl w:val="3"/>
              <w:rPr>
                <w:color w:val="000000"/>
                <w:sz w:val="24"/>
              </w:rPr>
            </w:pPr>
          </w:p>
        </w:tc>
      </w:tr>
      <w:tr w:rsidR="00FE0361" w:rsidRPr="00ED541C" w:rsidTr="002B6A22">
        <w:trPr>
          <w:trHeight w:hRule="exact" w:val="1247"/>
        </w:trPr>
        <w:tc>
          <w:tcPr>
            <w:tcW w:w="1306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181" w:type="dxa"/>
            <w:gridSpan w:val="3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297" w:type="dxa"/>
            <w:gridSpan w:val="2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3034" w:type="dxa"/>
            <w:vMerge w:val="restart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733" w:type="dxa"/>
            <w:gridSpan w:val="2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011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1425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150" w:type="dxa"/>
            <w:gridSpan w:val="4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</w:p>
        </w:tc>
      </w:tr>
      <w:tr w:rsidR="00FE0361" w:rsidRPr="00F04F52" w:rsidTr="002B6A22">
        <w:trPr>
          <w:trHeight w:val="624"/>
        </w:trPr>
        <w:tc>
          <w:tcPr>
            <w:tcW w:w="1306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FE0361" w:rsidRPr="00ED541C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ние</w:t>
            </w:r>
            <w:proofErr w:type="spellEnd"/>
          </w:p>
          <w:p w:rsidR="00FE0361" w:rsidRPr="00ED541C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1445" w:type="dxa"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25" w:type="dxa"/>
            <w:shd w:val="clear" w:color="auto" w:fill="FFFFFF"/>
          </w:tcPr>
          <w:p w:rsidR="00FE0361" w:rsidRPr="00ED541C" w:rsidRDefault="00FE0361" w:rsidP="002B6A22">
            <w:pPr>
              <w:keepNext/>
              <w:jc w:val="both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</w:p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719" w:type="dxa"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аименование</w:t>
            </w:r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578" w:type="dxa"/>
            <w:shd w:val="clear" w:color="auto" w:fill="FFFFFF"/>
          </w:tcPr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 w:rsidRPr="00ED541C">
              <w:rPr>
                <w:color w:val="000000"/>
                <w:sz w:val="24"/>
              </w:rPr>
              <w:t>наименова</w:t>
            </w:r>
            <w:proofErr w:type="spellEnd"/>
          </w:p>
          <w:p w:rsidR="00FE0361" w:rsidRPr="00ED541C" w:rsidRDefault="00FE0361" w:rsidP="002B6A22">
            <w:pPr>
              <w:keepNext/>
              <w:outlineLvl w:val="3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н</w:t>
            </w:r>
            <w:r w:rsidRPr="00ED541C">
              <w:rPr>
                <w:color w:val="000000"/>
                <w:sz w:val="24"/>
              </w:rPr>
              <w:t>ие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r w:rsidRPr="00ED541C">
              <w:rPr>
                <w:color w:val="000000"/>
                <w:sz w:val="24"/>
              </w:rPr>
              <w:t>показателя</w:t>
            </w:r>
          </w:p>
        </w:tc>
        <w:tc>
          <w:tcPr>
            <w:tcW w:w="3034" w:type="dxa"/>
            <w:vMerge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</w:p>
        </w:tc>
        <w:tc>
          <w:tcPr>
            <w:tcW w:w="867" w:type="dxa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наименование</w:t>
            </w:r>
          </w:p>
        </w:tc>
        <w:tc>
          <w:tcPr>
            <w:tcW w:w="866" w:type="dxa"/>
            <w:shd w:val="clear" w:color="auto" w:fill="FFFFFF"/>
          </w:tcPr>
          <w:p w:rsidR="00FE0361" w:rsidRPr="00ED541C" w:rsidRDefault="00FE0361" w:rsidP="002B6A22">
            <w:pPr>
              <w:keepNext/>
              <w:spacing w:before="240" w:after="60"/>
              <w:outlineLvl w:val="3"/>
              <w:rPr>
                <w:b/>
                <w:bCs/>
                <w:sz w:val="24"/>
              </w:rPr>
            </w:pPr>
            <w:r w:rsidRPr="00ED541C">
              <w:rPr>
                <w:color w:val="000000"/>
                <w:sz w:val="24"/>
              </w:rPr>
              <w:t>код</w:t>
            </w:r>
          </w:p>
        </w:tc>
        <w:tc>
          <w:tcPr>
            <w:tcW w:w="1011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425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150" w:type="dxa"/>
            <w:gridSpan w:val="4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F04F52" w:rsidRDefault="00FE0361" w:rsidP="002B6A22">
            <w:pPr>
              <w:keepNext/>
              <w:spacing w:before="240" w:after="60"/>
              <w:outlineLvl w:val="3"/>
              <w:rPr>
                <w:b/>
                <w:bCs/>
              </w:rPr>
            </w:pPr>
          </w:p>
        </w:tc>
      </w:tr>
      <w:tr w:rsidR="00FE0361" w:rsidRPr="00573026" w:rsidTr="002B6A22">
        <w:trPr>
          <w:trHeight w:hRule="exact" w:val="910"/>
        </w:trPr>
        <w:tc>
          <w:tcPr>
            <w:tcW w:w="1306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1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2</w:t>
            </w:r>
          </w:p>
        </w:tc>
        <w:tc>
          <w:tcPr>
            <w:tcW w:w="1445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3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b/>
                <w:bCs/>
                <w:sz w:val="24"/>
              </w:rPr>
            </w:pPr>
            <w:r w:rsidRPr="00573026">
              <w:rPr>
                <w:sz w:val="24"/>
              </w:rPr>
              <w:t>4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5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6</w:t>
            </w:r>
          </w:p>
        </w:tc>
        <w:tc>
          <w:tcPr>
            <w:tcW w:w="3034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7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8</w:t>
            </w:r>
          </w:p>
        </w:tc>
        <w:tc>
          <w:tcPr>
            <w:tcW w:w="866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9</w:t>
            </w:r>
          </w:p>
        </w:tc>
        <w:tc>
          <w:tcPr>
            <w:tcW w:w="1011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 w:rsidRPr="00573026">
              <w:rPr>
                <w:sz w:val="24"/>
              </w:rPr>
              <w:t>10</w:t>
            </w:r>
          </w:p>
        </w:tc>
        <w:tc>
          <w:tcPr>
            <w:tcW w:w="1012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22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67" w:type="dxa"/>
            <w:vMerge w:val="restart"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25" w:type="dxa"/>
            <w:tcBorders>
              <w:bottom w:val="nil"/>
            </w:tcBorders>
            <w:shd w:val="clear" w:color="auto" w:fill="FFFFFF"/>
          </w:tcPr>
          <w:p w:rsidR="00FE0361" w:rsidRDefault="00FE0361" w:rsidP="002B6A22">
            <w:pPr>
              <w:keepNext/>
              <w:jc w:val="both"/>
              <w:outlineLvl w:val="3"/>
              <w:rPr>
                <w:sz w:val="24"/>
              </w:rPr>
            </w:pPr>
            <w:r>
              <w:rPr>
                <w:sz w:val="24"/>
              </w:rPr>
              <w:t xml:space="preserve">           14</w:t>
            </w:r>
          </w:p>
          <w:p w:rsidR="00FE0361" w:rsidRDefault="00FE0361" w:rsidP="002B6A22">
            <w:pPr>
              <w:keepNext/>
              <w:outlineLvl w:val="3"/>
              <w:rPr>
                <w:sz w:val="24"/>
              </w:rPr>
            </w:pPr>
          </w:p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50" w:type="dxa"/>
            <w:gridSpan w:val="4"/>
            <w:tcBorders>
              <w:bottom w:val="nil"/>
            </w:tcBorders>
            <w:shd w:val="clear" w:color="auto" w:fill="FFFFFF"/>
          </w:tcPr>
          <w:p w:rsidR="00FE0361" w:rsidRDefault="00FE0361" w:rsidP="002B6A22">
            <w:pPr>
              <w:spacing w:after="200" w:line="276" w:lineRule="auto"/>
              <w:jc w:val="left"/>
              <w:rPr>
                <w:sz w:val="24"/>
              </w:rPr>
            </w:pPr>
          </w:p>
          <w:p w:rsidR="00FE0361" w:rsidRDefault="00FE0361" w:rsidP="002B6A22">
            <w:pPr>
              <w:spacing w:after="200" w:line="276" w:lineRule="auto"/>
              <w:jc w:val="left"/>
              <w:rPr>
                <w:sz w:val="24"/>
              </w:rPr>
            </w:pPr>
          </w:p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</w:tr>
      <w:tr w:rsidR="00FE0361" w:rsidRPr="00573026" w:rsidTr="002B6A22">
        <w:trPr>
          <w:trHeight w:val="70"/>
        </w:trPr>
        <w:tc>
          <w:tcPr>
            <w:tcW w:w="1306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445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3034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6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012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722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867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425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150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573026" w:rsidRDefault="00FE0361" w:rsidP="002B6A22">
            <w:pPr>
              <w:keepNext/>
              <w:outlineLvl w:val="3"/>
              <w:rPr>
                <w:sz w:val="24"/>
              </w:rPr>
            </w:pPr>
          </w:p>
        </w:tc>
      </w:tr>
      <w:tr w:rsidR="00FE0361" w:rsidRPr="00896D8F" w:rsidTr="002B6A22">
        <w:trPr>
          <w:trHeight w:hRule="exact" w:val="469"/>
        </w:trPr>
        <w:tc>
          <w:tcPr>
            <w:tcW w:w="1306" w:type="dxa"/>
            <w:vMerge w:val="restart"/>
            <w:shd w:val="clear" w:color="auto" w:fill="FFFFFF"/>
          </w:tcPr>
          <w:p w:rsidR="00FE0361" w:rsidRPr="00B423D8" w:rsidRDefault="00FE0361" w:rsidP="002B6A22">
            <w:pPr>
              <w:rPr>
                <w:color w:val="000000"/>
                <w:sz w:val="20"/>
                <w:szCs w:val="20"/>
              </w:rPr>
            </w:pPr>
            <w:r w:rsidRPr="00B423D8">
              <w:rPr>
                <w:color w:val="000000"/>
                <w:sz w:val="20"/>
                <w:szCs w:val="20"/>
              </w:rPr>
              <w:lastRenderedPageBreak/>
              <w:t xml:space="preserve">613000225761300100111Г42001000300701007100101 </w:t>
            </w:r>
          </w:p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Реализация дополнительных </w:t>
            </w:r>
            <w:proofErr w:type="spellStart"/>
            <w:r>
              <w:rPr>
                <w:bCs/>
                <w:sz w:val="20"/>
                <w:szCs w:val="20"/>
              </w:rPr>
              <w:t>общеразвивающих</w:t>
            </w:r>
            <w:proofErr w:type="spellEnd"/>
            <w:r>
              <w:rPr>
                <w:bCs/>
                <w:sz w:val="20"/>
                <w:szCs w:val="20"/>
              </w:rPr>
              <w:t xml:space="preserve"> программ</w:t>
            </w:r>
          </w:p>
        </w:tc>
        <w:tc>
          <w:tcPr>
            <w:tcW w:w="1445" w:type="dxa"/>
            <w:vMerge w:val="restart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25" w:type="dxa"/>
            <w:vMerge w:val="restart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19" w:type="dxa"/>
            <w:vMerge w:val="restart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578" w:type="dxa"/>
            <w:vMerge w:val="restart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034" w:type="dxa"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Сохранность контингента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90</w:t>
            </w:r>
          </w:p>
        </w:tc>
        <w:tc>
          <w:tcPr>
            <w:tcW w:w="101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95</w:t>
            </w:r>
          </w:p>
        </w:tc>
        <w:tc>
          <w:tcPr>
            <w:tcW w:w="72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05" w:type="dxa"/>
            <w:tcBorders>
              <w:top w:val="single" w:sz="4" w:space="0" w:color="auto"/>
            </w:tcBorders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FE0361" w:rsidRPr="00896D8F" w:rsidTr="002B6A22">
        <w:trPr>
          <w:trHeight w:hRule="exact" w:val="1365"/>
        </w:trPr>
        <w:tc>
          <w:tcPr>
            <w:tcW w:w="1306" w:type="dxa"/>
            <w:vMerge/>
            <w:shd w:val="clear" w:color="auto" w:fill="FFFFFF"/>
          </w:tcPr>
          <w:p w:rsidR="00FE0361" w:rsidRPr="00B423D8" w:rsidRDefault="00FE0361" w:rsidP="002B6A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445" w:type="dxa"/>
            <w:vMerge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 обучающихся, ставших победителями, призёрами муниципальных, региональных конкурсов, конференций, выставок, соревнований от общего числа участников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20</w:t>
            </w:r>
          </w:p>
        </w:tc>
        <w:tc>
          <w:tcPr>
            <w:tcW w:w="101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39</w:t>
            </w:r>
          </w:p>
        </w:tc>
        <w:tc>
          <w:tcPr>
            <w:tcW w:w="72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455" w:type="dxa"/>
            <w:gridSpan w:val="3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20" w:type="dxa"/>
            <w:gridSpan w:val="2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</w:tr>
      <w:tr w:rsidR="00FE0361" w:rsidRPr="00896D8F" w:rsidTr="002B6A22">
        <w:trPr>
          <w:trHeight w:hRule="exact" w:val="801"/>
        </w:trPr>
        <w:tc>
          <w:tcPr>
            <w:tcW w:w="1306" w:type="dxa"/>
            <w:vMerge/>
            <w:shd w:val="clear" w:color="auto" w:fill="FFFFFF"/>
          </w:tcPr>
          <w:p w:rsidR="00FE0361" w:rsidRPr="00B423D8" w:rsidRDefault="00FE0361" w:rsidP="002B6A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1445" w:type="dxa"/>
            <w:vMerge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FE0361" w:rsidRPr="00C21B50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</w:p>
        </w:tc>
        <w:tc>
          <w:tcPr>
            <w:tcW w:w="3034" w:type="dxa"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Уровень посещаемости воспитанников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процент</w:t>
            </w:r>
          </w:p>
        </w:tc>
        <w:tc>
          <w:tcPr>
            <w:tcW w:w="866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744</w:t>
            </w:r>
          </w:p>
        </w:tc>
        <w:tc>
          <w:tcPr>
            <w:tcW w:w="1011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70</w:t>
            </w:r>
          </w:p>
        </w:tc>
        <w:tc>
          <w:tcPr>
            <w:tcW w:w="101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80</w:t>
            </w:r>
          </w:p>
        </w:tc>
        <w:tc>
          <w:tcPr>
            <w:tcW w:w="722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867" w:type="dxa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440" w:type="dxa"/>
            <w:gridSpan w:val="2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  <w:r>
              <w:rPr>
                <w:bCs/>
                <w:sz w:val="22"/>
              </w:rPr>
              <w:t>-</w:t>
            </w:r>
          </w:p>
        </w:tc>
        <w:tc>
          <w:tcPr>
            <w:tcW w:w="135" w:type="dxa"/>
            <w:gridSpan w:val="3"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  <w:tc>
          <w:tcPr>
            <w:tcW w:w="446" w:type="dxa"/>
            <w:vMerge/>
            <w:shd w:val="clear" w:color="auto" w:fill="FFFFFF"/>
          </w:tcPr>
          <w:p w:rsidR="00FE0361" w:rsidRPr="00896D8F" w:rsidRDefault="00FE0361" w:rsidP="002B6A22">
            <w:pPr>
              <w:keepNext/>
              <w:outlineLvl w:val="3"/>
              <w:rPr>
                <w:bCs/>
                <w:sz w:val="22"/>
              </w:rPr>
            </w:pPr>
          </w:p>
        </w:tc>
      </w:tr>
    </w:tbl>
    <w:p w:rsidR="00FE0361" w:rsidRDefault="00FE0361" w:rsidP="00FE0361">
      <w:pPr>
        <w:widowControl w:val="0"/>
        <w:ind w:left="709"/>
        <w:rPr>
          <w:sz w:val="24"/>
          <w:u w:val="single"/>
        </w:rPr>
      </w:pPr>
    </w:p>
    <w:p w:rsidR="00FE0361" w:rsidRPr="00F04F52" w:rsidRDefault="00FE0361" w:rsidP="00FE0361">
      <w:pPr>
        <w:tabs>
          <w:tab w:val="left" w:pos="705"/>
          <w:tab w:val="center" w:pos="7424"/>
        </w:tabs>
        <w:rPr>
          <w:color w:val="000000"/>
          <w:sz w:val="24"/>
          <w:shd w:val="clear" w:color="auto" w:fill="FFFFFF"/>
        </w:rPr>
      </w:pPr>
      <w:r w:rsidRPr="00F04F52">
        <w:rPr>
          <w:sz w:val="24"/>
        </w:rPr>
        <w:t xml:space="preserve">3.2  </w:t>
      </w:r>
      <w:r w:rsidRPr="00F04F52">
        <w:rPr>
          <w:color w:val="000000"/>
          <w:sz w:val="24"/>
          <w:shd w:val="clear" w:color="auto" w:fill="FFFFFF"/>
        </w:rPr>
        <w:t>Показатели, характеризующие объем муниципальной услуги</w:t>
      </w:r>
    </w:p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9"/>
        <w:gridCol w:w="892"/>
        <w:gridCol w:w="1589"/>
        <w:gridCol w:w="723"/>
        <w:gridCol w:w="722"/>
        <w:gridCol w:w="723"/>
        <w:gridCol w:w="1011"/>
        <w:gridCol w:w="1012"/>
        <w:gridCol w:w="1011"/>
        <w:gridCol w:w="1300"/>
        <w:gridCol w:w="1301"/>
        <w:gridCol w:w="1012"/>
        <w:gridCol w:w="1011"/>
        <w:gridCol w:w="1020"/>
        <w:gridCol w:w="877"/>
      </w:tblGrid>
      <w:tr w:rsidR="00FE0361" w:rsidRPr="00993F25" w:rsidTr="002B6A22">
        <w:trPr>
          <w:trHeight w:val="828"/>
        </w:trPr>
        <w:tc>
          <w:tcPr>
            <w:tcW w:w="1255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Уникальный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номер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реестровой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записи</w:t>
            </w:r>
          </w:p>
        </w:tc>
        <w:tc>
          <w:tcPr>
            <w:tcW w:w="3143" w:type="dxa"/>
            <w:gridSpan w:val="3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417" w:type="dxa"/>
            <w:gridSpan w:val="2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E0361" w:rsidRPr="00F23FD6" w:rsidRDefault="00FE0361" w:rsidP="002B6A2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утверждено в муниципальном задании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на год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FE0361" w:rsidRPr="00F23FD6" w:rsidRDefault="00FE0361" w:rsidP="002B6A22">
            <w:pPr>
              <w:widowControl w:val="0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исполнено на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отчетную дату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</w:p>
          <w:p w:rsidR="00FE0361" w:rsidRPr="00993F25" w:rsidRDefault="00FE0361" w:rsidP="002B6A22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 w:rsidRPr="00F23FD6">
              <w:rPr>
                <w:bCs/>
                <w:color w:val="000000"/>
                <w:sz w:val="24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color w:val="000000"/>
                <w:sz w:val="24"/>
              </w:rPr>
              <w:t>отклонение, превышающее</w:t>
            </w:r>
            <w:r>
              <w:rPr>
                <w:color w:val="000000"/>
                <w:sz w:val="24"/>
              </w:rPr>
              <w:t xml:space="preserve"> </w:t>
            </w:r>
            <w:r w:rsidRPr="00F23FD6">
              <w:rPr>
                <w:color w:val="000000"/>
                <w:sz w:val="24"/>
              </w:rPr>
              <w:t>допустимое (возможное) значение</w:t>
            </w:r>
          </w:p>
        </w:tc>
        <w:tc>
          <w:tcPr>
            <w:tcW w:w="1001" w:type="dxa"/>
            <w:vMerge w:val="restart"/>
            <w:shd w:val="clear" w:color="auto" w:fill="FFFFFF"/>
          </w:tcPr>
          <w:p w:rsidR="00FE0361" w:rsidRDefault="00FE0361" w:rsidP="002B6A22">
            <w:pPr>
              <w:keepNext/>
              <w:outlineLvl w:val="3"/>
              <w:rPr>
                <w:bCs/>
                <w:sz w:val="24"/>
              </w:rPr>
            </w:pPr>
          </w:p>
          <w:p w:rsidR="00FE0361" w:rsidRDefault="00FE0361" w:rsidP="002B6A22">
            <w:pPr>
              <w:keepNext/>
              <w:outlineLvl w:val="3"/>
              <w:rPr>
                <w:bCs/>
                <w:sz w:val="24"/>
              </w:rPr>
            </w:pPr>
          </w:p>
          <w:p w:rsidR="00FE0361" w:rsidRDefault="00FE0361" w:rsidP="002B6A22">
            <w:pPr>
              <w:keepNext/>
              <w:outlineLvl w:val="3"/>
              <w:rPr>
                <w:bCs/>
                <w:sz w:val="24"/>
              </w:rPr>
            </w:pPr>
          </w:p>
          <w:p w:rsidR="00FE0361" w:rsidRPr="00F23FD6" w:rsidRDefault="00FE0361" w:rsidP="002B6A22">
            <w:pPr>
              <w:keepNext/>
              <w:outlineLvl w:val="3"/>
              <w:rPr>
                <w:bCs/>
                <w:sz w:val="24"/>
              </w:rPr>
            </w:pPr>
            <w:r w:rsidRPr="00F23FD6">
              <w:rPr>
                <w:bCs/>
                <w:sz w:val="24"/>
              </w:rPr>
              <w:t>причина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F23FD6">
              <w:rPr>
                <w:bCs/>
                <w:sz w:val="24"/>
              </w:rPr>
              <w:t>отклонения</w:t>
            </w:r>
          </w:p>
        </w:tc>
        <w:tc>
          <w:tcPr>
            <w:tcW w:w="861" w:type="dxa"/>
            <w:vMerge w:val="restart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Средний размер платы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(цена, тариф)</w:t>
            </w:r>
          </w:p>
        </w:tc>
      </w:tr>
      <w:tr w:rsidR="00FE0361" w:rsidRPr="00993F25" w:rsidTr="002B6A22">
        <w:tc>
          <w:tcPr>
            <w:tcW w:w="1255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3143" w:type="dxa"/>
            <w:gridSpan w:val="3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единица измерения по ОКЕИ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</w:tr>
      <w:tr w:rsidR="00FE0361" w:rsidRPr="00993F25" w:rsidTr="002B6A22">
        <w:trPr>
          <w:trHeight w:val="1047"/>
        </w:trPr>
        <w:tc>
          <w:tcPr>
            <w:tcW w:w="1255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75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jc w:val="both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наимено</w:t>
            </w:r>
            <w:r w:rsidRPr="00993F25">
              <w:rPr>
                <w:bCs/>
                <w:color w:val="000000"/>
                <w:sz w:val="24"/>
              </w:rPr>
              <w:t>в</w:t>
            </w:r>
            <w:r>
              <w:rPr>
                <w:bCs/>
                <w:color w:val="000000"/>
                <w:sz w:val="24"/>
              </w:rPr>
              <w:t>ан</w:t>
            </w:r>
            <w:r w:rsidRPr="00993F25">
              <w:rPr>
                <w:bCs/>
                <w:color w:val="000000"/>
                <w:sz w:val="24"/>
              </w:rPr>
              <w:t>ие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показателя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sz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код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277" w:type="dxa"/>
            <w:vMerge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1001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  <w:tc>
          <w:tcPr>
            <w:tcW w:w="861" w:type="dxa"/>
            <w:vMerge/>
            <w:shd w:val="clear" w:color="auto" w:fill="FFFFFF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</w:tc>
      </w:tr>
      <w:tr w:rsidR="00FE0361" w:rsidRPr="00A459D3" w:rsidTr="002B6A22">
        <w:tc>
          <w:tcPr>
            <w:tcW w:w="1255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875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5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/>
                <w:color w:val="000000"/>
                <w:sz w:val="24"/>
              </w:rPr>
            </w:pPr>
            <w:r w:rsidRPr="00993F25">
              <w:rPr>
                <w:bCs/>
                <w:color w:val="000000"/>
                <w:sz w:val="24"/>
              </w:rPr>
              <w:t>10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11</w:t>
            </w:r>
          </w:p>
        </w:tc>
        <w:tc>
          <w:tcPr>
            <w:tcW w:w="993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13</w:t>
            </w:r>
          </w:p>
        </w:tc>
        <w:tc>
          <w:tcPr>
            <w:tcW w:w="1001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14</w:t>
            </w:r>
          </w:p>
        </w:tc>
        <w:tc>
          <w:tcPr>
            <w:tcW w:w="861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 w:rsidRPr="00A459D3">
              <w:rPr>
                <w:color w:val="000000"/>
                <w:sz w:val="24"/>
              </w:rPr>
              <w:t>15</w:t>
            </w:r>
          </w:p>
        </w:tc>
      </w:tr>
      <w:tr w:rsidR="00FE0361" w:rsidRPr="00A459D3" w:rsidTr="002B6A22">
        <w:trPr>
          <w:trHeight w:val="1860"/>
        </w:trPr>
        <w:tc>
          <w:tcPr>
            <w:tcW w:w="1255" w:type="dxa"/>
            <w:vMerge w:val="restart"/>
            <w:shd w:val="clear" w:color="auto" w:fill="FFFFFF"/>
            <w:vAlign w:val="center"/>
          </w:tcPr>
          <w:p w:rsidR="00FE0361" w:rsidRPr="00B423D8" w:rsidRDefault="00FE0361" w:rsidP="002B6A22">
            <w:pPr>
              <w:rPr>
                <w:color w:val="000000"/>
                <w:sz w:val="20"/>
                <w:szCs w:val="20"/>
              </w:rPr>
            </w:pPr>
            <w:r w:rsidRPr="00B423D8">
              <w:rPr>
                <w:color w:val="000000"/>
                <w:sz w:val="20"/>
                <w:szCs w:val="20"/>
              </w:rPr>
              <w:t xml:space="preserve">613000225761300100111Г42001000300701007100101 </w:t>
            </w: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55929">
              <w:rPr>
                <w:bCs/>
                <w:sz w:val="20"/>
                <w:szCs w:val="20"/>
              </w:rPr>
              <w:t xml:space="preserve"> </w:t>
            </w: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875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42000A">
              <w:rPr>
                <w:color w:val="000000"/>
                <w:sz w:val="20"/>
                <w:szCs w:val="20"/>
              </w:rPr>
              <w:t xml:space="preserve">Реализация дополнительных </w:t>
            </w:r>
            <w:proofErr w:type="spellStart"/>
            <w:r w:rsidRPr="0042000A">
              <w:rPr>
                <w:color w:val="000000"/>
                <w:sz w:val="20"/>
                <w:szCs w:val="20"/>
              </w:rPr>
              <w:t>общеразвивающих</w:t>
            </w:r>
            <w:proofErr w:type="spellEnd"/>
            <w:r w:rsidRPr="0042000A">
              <w:rPr>
                <w:color w:val="000000"/>
                <w:sz w:val="20"/>
                <w:szCs w:val="20"/>
              </w:rPr>
              <w:t xml:space="preserve"> программ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55929">
              <w:rPr>
                <w:color w:val="000000"/>
                <w:sz w:val="20"/>
                <w:szCs w:val="20"/>
              </w:rPr>
              <w:t>не указано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Не указано</w:t>
            </w:r>
          </w:p>
        </w:tc>
        <w:tc>
          <w:tcPr>
            <w:tcW w:w="708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C21B50">
              <w:rPr>
                <w:bCs/>
                <w:sz w:val="20"/>
                <w:szCs w:val="20"/>
              </w:rPr>
              <w:t>очная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535127">
              <w:rPr>
                <w:sz w:val="20"/>
                <w:szCs w:val="20"/>
              </w:rPr>
              <w:t>Число человеко-часов</w:t>
            </w:r>
          </w:p>
          <w:p w:rsidR="00FE0361" w:rsidRPr="00993F25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  <w:r w:rsidRPr="00535127">
              <w:rPr>
                <w:sz w:val="20"/>
                <w:szCs w:val="20"/>
              </w:rPr>
              <w:t>пребывания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535127">
              <w:rPr>
                <w:sz w:val="20"/>
                <w:szCs w:val="20"/>
              </w:rPr>
              <w:t>Человеко</w:t>
            </w:r>
            <w:proofErr w:type="spellEnd"/>
            <w:r w:rsidRPr="00535127">
              <w:rPr>
                <w:sz w:val="20"/>
                <w:szCs w:val="20"/>
              </w:rPr>
              <w:t>- час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</w:p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535127">
              <w:rPr>
                <w:sz w:val="20"/>
                <w:szCs w:val="20"/>
              </w:rPr>
              <w:t>539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24135648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16571412</w:t>
            </w:r>
          </w:p>
        </w:tc>
        <w:tc>
          <w:tcPr>
            <w:tcW w:w="993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Pr="00A459D3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FE0361" w:rsidRPr="00A459D3" w:rsidTr="002B6A22">
        <w:trPr>
          <w:trHeight w:val="666"/>
        </w:trPr>
        <w:tc>
          <w:tcPr>
            <w:tcW w:w="1255" w:type="dxa"/>
            <w:vMerge/>
            <w:shd w:val="clear" w:color="auto" w:fill="FFFFFF"/>
            <w:vAlign w:val="center"/>
          </w:tcPr>
          <w:p w:rsidR="00FE0361" w:rsidRPr="00B423D8" w:rsidRDefault="00FE0361" w:rsidP="002B6A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vMerge/>
            <w:shd w:val="clear" w:color="auto" w:fill="FFFFFF"/>
            <w:vAlign w:val="center"/>
          </w:tcPr>
          <w:p w:rsidR="00FE0361" w:rsidRPr="0042000A" w:rsidRDefault="00FE0361" w:rsidP="002B6A22">
            <w:pPr>
              <w:widowControl w:val="0"/>
              <w:spacing w:line="235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E0361" w:rsidRPr="00C55929" w:rsidRDefault="00FE0361" w:rsidP="002B6A22">
            <w:pPr>
              <w:widowControl w:val="0"/>
              <w:spacing w:line="235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E0361" w:rsidRPr="00C21B50" w:rsidRDefault="00FE0361" w:rsidP="002B6A22">
            <w:pPr>
              <w:widowControl w:val="0"/>
              <w:spacing w:line="235" w:lineRule="auto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FFFFF"/>
            <w:vAlign w:val="center"/>
          </w:tcPr>
          <w:p w:rsidR="00FE0361" w:rsidRPr="00C21B50" w:rsidRDefault="00FE0361" w:rsidP="002B6A22">
            <w:pPr>
              <w:widowControl w:val="0"/>
              <w:spacing w:line="235" w:lineRule="auto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:rsidR="00FE0361" w:rsidRDefault="00FE0361" w:rsidP="002B6A22">
            <w:pPr>
              <w:widowControl w:val="0"/>
              <w:spacing w:line="235" w:lineRule="auto"/>
              <w:rPr>
                <w:bCs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535127">
              <w:rPr>
                <w:sz w:val="20"/>
                <w:szCs w:val="20"/>
              </w:rPr>
              <w:t>Число детей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535127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shd w:val="clear" w:color="auto" w:fill="FFFFFF"/>
          </w:tcPr>
          <w:p w:rsidR="00FE0361" w:rsidRPr="00535127" w:rsidRDefault="00FE0361" w:rsidP="002B6A22">
            <w:pPr>
              <w:widowControl w:val="0"/>
              <w:spacing w:line="235" w:lineRule="auto"/>
              <w:rPr>
                <w:sz w:val="20"/>
                <w:szCs w:val="20"/>
              </w:rPr>
            </w:pPr>
            <w:r w:rsidRPr="00535127">
              <w:rPr>
                <w:sz w:val="20"/>
                <w:szCs w:val="20"/>
              </w:rPr>
              <w:t>792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2572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FE0361" w:rsidRPr="00993F25" w:rsidRDefault="00FE0361" w:rsidP="002B6A22">
            <w:pPr>
              <w:widowControl w:val="0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2572</w:t>
            </w:r>
          </w:p>
        </w:tc>
        <w:tc>
          <w:tcPr>
            <w:tcW w:w="993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992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1001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61" w:type="dxa"/>
            <w:shd w:val="clear" w:color="auto" w:fill="FFFFFF"/>
          </w:tcPr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</w:p>
          <w:p w:rsidR="00FE0361" w:rsidRDefault="00FE0361" w:rsidP="002B6A22">
            <w:pPr>
              <w:widowControl w:val="0"/>
              <w:spacing w:line="235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</w:tbl>
    <w:p w:rsidR="00FE0361" w:rsidRPr="00DF3DBC" w:rsidRDefault="00FE0361" w:rsidP="00FE0361">
      <w:pPr>
        <w:widowControl w:val="0"/>
        <w:jc w:val="both"/>
        <w:rPr>
          <w:sz w:val="24"/>
        </w:rPr>
        <w:sectPr w:rsidR="00FE0361" w:rsidRPr="00DF3DBC" w:rsidSect="00D77E3B">
          <w:pgSz w:w="16834" w:h="11909" w:orient="landscape"/>
          <w:pgMar w:top="1304" w:right="851" w:bottom="851" w:left="1134" w:header="709" w:footer="709" w:gutter="0"/>
          <w:cols w:space="720"/>
        </w:sectPr>
      </w:pPr>
      <w:r w:rsidRPr="00F23FD6">
        <w:rPr>
          <w:sz w:val="24"/>
          <w:u w:val="single"/>
        </w:rPr>
        <w:t xml:space="preserve">Директор </w:t>
      </w:r>
      <w:r>
        <w:rPr>
          <w:sz w:val="24"/>
          <w:u w:val="single"/>
        </w:rPr>
        <w:t>МБОУ «Родионово-Несветайская СОШ №7»</w:t>
      </w:r>
      <w:r w:rsidRPr="00F23FD6">
        <w:rPr>
          <w:sz w:val="24"/>
          <w:u w:val="single"/>
        </w:rPr>
        <w:t xml:space="preserve">     </w:t>
      </w:r>
      <w:r w:rsidRPr="00F04F52">
        <w:rPr>
          <w:sz w:val="24"/>
        </w:rPr>
        <w:t xml:space="preserve">     </w:t>
      </w:r>
      <w:r>
        <w:rPr>
          <w:sz w:val="24"/>
        </w:rPr>
        <w:t xml:space="preserve">    </w:t>
      </w:r>
      <w:r w:rsidRPr="00F04F52">
        <w:rPr>
          <w:sz w:val="24"/>
        </w:rPr>
        <w:t xml:space="preserve">  </w:t>
      </w:r>
      <w:r>
        <w:rPr>
          <w:sz w:val="24"/>
        </w:rPr>
        <w:t xml:space="preserve">                                       </w:t>
      </w:r>
      <w:r w:rsidRPr="00F04F52">
        <w:rPr>
          <w:sz w:val="24"/>
        </w:rPr>
        <w:t xml:space="preserve">     </w:t>
      </w:r>
      <w:r>
        <w:rPr>
          <w:sz w:val="24"/>
        </w:rPr>
        <w:t xml:space="preserve">   </w:t>
      </w:r>
      <w:r w:rsidRPr="00F04F52">
        <w:rPr>
          <w:sz w:val="24"/>
        </w:rPr>
        <w:t xml:space="preserve"> ____</w:t>
      </w:r>
      <w:r>
        <w:rPr>
          <w:sz w:val="24"/>
          <w:u w:val="single"/>
        </w:rPr>
        <w:t xml:space="preserve">В.Н. </w:t>
      </w:r>
      <w:proofErr w:type="spellStart"/>
      <w:r>
        <w:rPr>
          <w:sz w:val="24"/>
          <w:u w:val="single"/>
        </w:rPr>
        <w:t>Бурлуков</w:t>
      </w:r>
      <w:proofErr w:type="spellEnd"/>
      <w:r w:rsidRPr="00F04F52">
        <w:rPr>
          <w:sz w:val="24"/>
        </w:rPr>
        <w:t>______</w:t>
      </w:r>
      <w:r>
        <w:rPr>
          <w:sz w:val="24"/>
        </w:rPr>
        <w:t xml:space="preserve">  </w:t>
      </w:r>
      <w:r w:rsidRPr="00F04F52">
        <w:rPr>
          <w:sz w:val="24"/>
        </w:rPr>
        <w:t xml:space="preserve"> « </w:t>
      </w:r>
      <w:r w:rsidR="00CA223B">
        <w:rPr>
          <w:sz w:val="24"/>
        </w:rPr>
        <w:t>17</w:t>
      </w:r>
      <w:r w:rsidRPr="00F04F52">
        <w:rPr>
          <w:sz w:val="24"/>
        </w:rPr>
        <w:t xml:space="preserve">» </w:t>
      </w:r>
      <w:r w:rsidR="00CA223B">
        <w:rPr>
          <w:sz w:val="24"/>
        </w:rPr>
        <w:t xml:space="preserve">января </w:t>
      </w:r>
      <w:r w:rsidRPr="00F04F52">
        <w:rPr>
          <w:sz w:val="24"/>
        </w:rPr>
        <w:t>20</w:t>
      </w:r>
      <w:r w:rsidR="00CA223B">
        <w:rPr>
          <w:sz w:val="24"/>
        </w:rPr>
        <w:t>17</w:t>
      </w:r>
      <w:r w:rsidRPr="00F04F52">
        <w:rPr>
          <w:sz w:val="24"/>
        </w:rPr>
        <w:t>г.</w:t>
      </w: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jc w:val="left"/>
        <w:rPr>
          <w:b/>
          <w:sz w:val="24"/>
        </w:rPr>
        <w:sectPr w:rsidR="000A208C" w:rsidSect="00D77E3B">
          <w:pgSz w:w="16834" w:h="11909" w:orient="landscape"/>
          <w:pgMar w:top="1304" w:right="851" w:bottom="851" w:left="1134" w:header="709" w:footer="709" w:gutter="0"/>
          <w:cols w:space="720"/>
        </w:sect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Default="000A208C" w:rsidP="000A208C">
      <w:pPr>
        <w:widowControl w:val="0"/>
        <w:ind w:left="709"/>
        <w:rPr>
          <w:sz w:val="24"/>
          <w:u w:val="single"/>
        </w:rPr>
      </w:pPr>
    </w:p>
    <w:p w:rsidR="000A208C" w:rsidRPr="00F04F52" w:rsidRDefault="000A208C" w:rsidP="000A208C">
      <w:pPr>
        <w:widowControl w:val="0"/>
        <w:ind w:left="709"/>
        <w:rPr>
          <w:sz w:val="24"/>
        </w:rPr>
      </w:pPr>
      <w:r>
        <w:rPr>
          <w:sz w:val="24"/>
          <w:u w:val="single"/>
        </w:rPr>
        <w:t xml:space="preserve">    </w:t>
      </w:r>
    </w:p>
    <w:p w:rsidR="000D4672" w:rsidRDefault="000D4672"/>
    <w:sectPr w:rsidR="000D4672" w:rsidSect="000A20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208C"/>
    <w:rsid w:val="000127D0"/>
    <w:rsid w:val="000A208C"/>
    <w:rsid w:val="000D4672"/>
    <w:rsid w:val="00235224"/>
    <w:rsid w:val="00254385"/>
    <w:rsid w:val="002646FB"/>
    <w:rsid w:val="002C75C5"/>
    <w:rsid w:val="00394596"/>
    <w:rsid w:val="003A2A86"/>
    <w:rsid w:val="00483D6E"/>
    <w:rsid w:val="005039FC"/>
    <w:rsid w:val="005C5F6B"/>
    <w:rsid w:val="00653C8C"/>
    <w:rsid w:val="00675CD8"/>
    <w:rsid w:val="006E4BF0"/>
    <w:rsid w:val="00770F2F"/>
    <w:rsid w:val="007D6024"/>
    <w:rsid w:val="0095265D"/>
    <w:rsid w:val="00977224"/>
    <w:rsid w:val="009F3F03"/>
    <w:rsid w:val="00A124FC"/>
    <w:rsid w:val="00AD1345"/>
    <w:rsid w:val="00B21CF7"/>
    <w:rsid w:val="00B439B0"/>
    <w:rsid w:val="00CA223B"/>
    <w:rsid w:val="00CC721E"/>
    <w:rsid w:val="00D35FD1"/>
    <w:rsid w:val="00F60326"/>
    <w:rsid w:val="00FE0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8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A208C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A208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CharStyle8">
    <w:name w:val="Char Style 8"/>
    <w:link w:val="Style7"/>
    <w:locked/>
    <w:rsid w:val="000A208C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rsid w:val="000A208C"/>
    <w:pPr>
      <w:widowControl w:val="0"/>
      <w:shd w:val="clear" w:color="auto" w:fill="FFFFFF"/>
      <w:spacing w:before="60" w:after="60" w:line="149" w:lineRule="exact"/>
      <w:jc w:val="lef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0A208C"/>
    <w:rPr>
      <w:b/>
      <w:bCs w:val="0"/>
      <w:strike w:val="0"/>
      <w:dstrike w:val="0"/>
      <w:spacing w:val="-2"/>
      <w:sz w:val="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15</Pages>
  <Words>2413</Words>
  <Characters>13756</Characters>
  <Application>Microsoft Office Word</Application>
  <DocSecurity>0</DocSecurity>
  <Lines>114</Lines>
  <Paragraphs>32</Paragraphs>
  <ScaleCrop>false</ScaleCrop>
  <Company/>
  <LinksUpToDate>false</LinksUpToDate>
  <CharactersWithSpaces>16137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kolkarod88</dc:creator>
  <cp:lastModifiedBy>kolkarod88</cp:lastModifiedBy>
  <cp:revision>35</cp:revision>
  <cp:lastPrinted>2017-02-06T07:42:00Z</cp:lastPrinted>
  <dcterms:created xsi:type="dcterms:W3CDTF">2017-02-06T05:18:00Z</dcterms:created>
  <dcterms:modified xsi:type="dcterms:W3CDTF">2017-02-07T11:57:00Z</dcterms:modified>
</cp:coreProperties>
</file>